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4" w:type="dxa"/>
        <w:tblInd w:w="108" w:type="dxa"/>
        <w:tblLayout w:type="fixed"/>
        <w:tblLook w:val="04A0"/>
      </w:tblPr>
      <w:tblGrid>
        <w:gridCol w:w="1985"/>
        <w:gridCol w:w="2268"/>
        <w:gridCol w:w="4252"/>
        <w:gridCol w:w="1559"/>
      </w:tblGrid>
      <w:tr w:rsidR="00D76714" w:rsidRPr="00E3761B" w:rsidTr="00F04A33">
        <w:trPr>
          <w:trHeight w:val="36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714" w:rsidRPr="00D76714" w:rsidRDefault="00D76714" w:rsidP="00D76714">
            <w:pPr>
              <w:spacing w:after="0" w:line="240" w:lineRule="auto"/>
              <w:ind w:right="-1384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ПРАЙС – ЛИСТ  ООО </w:t>
            </w:r>
            <w:r w:rsidRPr="00D7671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“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Юлай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Батыр</w:t>
            </w:r>
            <w:r w:rsidRPr="00D7671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”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714" w:rsidRPr="000833D8" w:rsidRDefault="00D76714" w:rsidP="00F04A33">
            <w:pPr>
              <w:spacing w:after="0" w:line="240" w:lineRule="auto"/>
              <w:ind w:left="1452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-15875</wp:posOffset>
                  </wp:positionV>
                  <wp:extent cx="1157605" cy="714375"/>
                  <wp:effectExtent l="19050" t="0" r="4445" b="0"/>
                  <wp:wrapNone/>
                  <wp:docPr id="3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71437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640"/>
            </w:tblGrid>
            <w:tr w:rsidR="00D76714" w:rsidRPr="00E3761B" w:rsidTr="00F04A33">
              <w:trPr>
                <w:trHeight w:val="360"/>
                <w:tblCellSpacing w:w="0" w:type="dxa"/>
              </w:trPr>
              <w:tc>
                <w:tcPr>
                  <w:tcW w:w="3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D76714" w:rsidRPr="000833D8" w:rsidRDefault="00D76714" w:rsidP="00F04A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76714" w:rsidRPr="000833D8" w:rsidRDefault="00D76714" w:rsidP="00F04A33">
            <w:pPr>
              <w:spacing w:after="0" w:line="240" w:lineRule="auto"/>
              <w:ind w:left="1452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6714" w:rsidRPr="000833D8" w:rsidRDefault="00D76714" w:rsidP="00F04A3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76714" w:rsidRPr="00E3761B" w:rsidTr="00F04A33">
        <w:trPr>
          <w:trHeight w:val="300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714" w:rsidRPr="000833D8" w:rsidRDefault="00D76714" w:rsidP="00D76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0833D8">
              <w:rPr>
                <w:rFonts w:ascii="Arial" w:eastAsia="Times New Roman" w:hAnsi="Arial" w:cs="Arial"/>
                <w:b/>
                <w:bCs/>
                <w:lang w:eastAsia="ru-RU"/>
              </w:rPr>
              <w:t>г.Уфа, ул.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Кировоградская 33, зал 1.                 Тел.: +7</w:t>
            </w:r>
            <w:r w:rsidR="000B7D58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987-60</w:t>
            </w:r>
            <w:r w:rsidRPr="000833D8">
              <w:rPr>
                <w:rFonts w:ascii="Arial" w:eastAsia="Times New Roman" w:hAnsi="Arial" w:cs="Arial"/>
                <w:b/>
                <w:bCs/>
                <w:lang w:eastAsia="ru-RU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48</w:t>
            </w:r>
            <w:r w:rsidRPr="000833D8">
              <w:rPr>
                <w:rFonts w:ascii="Arial" w:eastAsia="Times New Roman" w:hAnsi="Arial" w:cs="Arial"/>
                <w:b/>
                <w:bCs/>
                <w:lang w:eastAsia="ru-RU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14" w:rsidRPr="000833D8" w:rsidRDefault="00D76714" w:rsidP="00F04A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D76714" w:rsidRPr="00E3761B" w:rsidTr="00F04A33">
        <w:trPr>
          <w:trHeight w:val="300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714" w:rsidRPr="000833D8" w:rsidRDefault="00D76714" w:rsidP="000B7D58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lang w:eastAsia="ru-RU"/>
              </w:rPr>
            </w:pPr>
            <w:r w:rsidRPr="000833D8">
              <w:rPr>
                <w:rFonts w:ascii="Times New Roman" w:eastAsia="Times New Roman" w:hAnsi="Times New Roman"/>
                <w:color w:val="0000FF"/>
                <w:lang w:eastAsia="ru-RU"/>
              </w:rPr>
              <w:t xml:space="preserve">Цены действуют с </w:t>
            </w:r>
            <w:r w:rsidR="000B7D58">
              <w:rPr>
                <w:rFonts w:ascii="Times New Roman" w:eastAsia="Times New Roman" w:hAnsi="Times New Roman"/>
                <w:color w:val="0000FF"/>
                <w:lang w:val="en-US" w:eastAsia="ru-RU"/>
              </w:rPr>
              <w:t>27</w:t>
            </w:r>
            <w:r w:rsidRPr="000833D8">
              <w:rPr>
                <w:rFonts w:ascii="Times New Roman" w:eastAsia="Times New Roman" w:hAnsi="Times New Roman"/>
                <w:color w:val="0000FF"/>
                <w:lang w:eastAsia="ru-RU"/>
              </w:rPr>
              <w:t>.0</w:t>
            </w:r>
            <w:r w:rsidR="000B7D58">
              <w:rPr>
                <w:rFonts w:ascii="Times New Roman" w:eastAsia="Times New Roman" w:hAnsi="Times New Roman"/>
                <w:color w:val="0000FF"/>
                <w:lang w:val="en-US" w:eastAsia="ru-RU"/>
              </w:rPr>
              <w:t>6</w:t>
            </w:r>
            <w:r w:rsidRPr="000833D8">
              <w:rPr>
                <w:rFonts w:ascii="Times New Roman" w:eastAsia="Times New Roman" w:hAnsi="Times New Roman"/>
                <w:color w:val="0000FF"/>
                <w:lang w:eastAsia="ru-RU"/>
              </w:rPr>
              <w:t>.201</w:t>
            </w:r>
            <w:r w:rsidR="000B7D58">
              <w:rPr>
                <w:rFonts w:ascii="Times New Roman" w:eastAsia="Times New Roman" w:hAnsi="Times New Roman"/>
                <w:color w:val="0000FF"/>
                <w:lang w:val="en-US" w:eastAsia="ru-RU"/>
              </w:rPr>
              <w:t>5</w:t>
            </w:r>
            <w:r w:rsidRPr="000833D8">
              <w:rPr>
                <w:rFonts w:ascii="Times New Roman" w:eastAsia="Times New Roman" w:hAnsi="Times New Roman"/>
                <w:color w:val="0000FF"/>
                <w:lang w:eastAsia="ru-RU"/>
              </w:rPr>
              <w:t>г.</w:t>
            </w:r>
            <w:r w:rsidRPr="000833D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                       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14" w:rsidRPr="000833D8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lang w:eastAsia="ru-RU"/>
              </w:rPr>
            </w:pPr>
          </w:p>
        </w:tc>
      </w:tr>
      <w:tr w:rsidR="00D76714" w:rsidRPr="00E3761B" w:rsidTr="00F04A33">
        <w:trPr>
          <w:trHeight w:val="300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714" w:rsidRPr="000833D8" w:rsidRDefault="00D76714" w:rsidP="00D7671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833D8">
              <w:rPr>
                <w:rFonts w:eastAsia="Times New Roman"/>
                <w:color w:val="000000"/>
                <w:lang w:eastAsia="ru-RU"/>
              </w:rPr>
              <w:t xml:space="preserve">Утверждаю                                                            </w:t>
            </w:r>
            <w:r>
              <w:rPr>
                <w:rFonts w:eastAsia="Times New Roman"/>
                <w:color w:val="000000"/>
                <w:lang w:eastAsia="ru-RU"/>
              </w:rPr>
              <w:t xml:space="preserve">                    </w:t>
            </w:r>
            <w:proofErr w:type="spellStart"/>
            <w:r w:rsidRPr="000833D8">
              <w:rPr>
                <w:rFonts w:eastAsia="Times New Roman"/>
                <w:color w:val="000000"/>
                <w:lang w:eastAsia="ru-RU"/>
              </w:rPr>
              <w:t>www</w:t>
            </w:r>
            <w:proofErr w:type="spellEnd"/>
            <w:r w:rsidRPr="000833D8">
              <w:rPr>
                <w:rFonts w:eastAsia="Times New Roman"/>
                <w:color w:val="000000"/>
                <w:lang w:eastAsia="ru-RU"/>
              </w:rPr>
              <w:t>.</w:t>
            </w:r>
            <w:proofErr w:type="spellStart"/>
            <w:r>
              <w:rPr>
                <w:rFonts w:eastAsia="Times New Roman"/>
                <w:color w:val="000000"/>
                <w:lang w:val="en-US" w:eastAsia="ru-RU"/>
              </w:rPr>
              <w:t>antivandal</w:t>
            </w:r>
            <w:proofErr w:type="spellEnd"/>
            <w:r w:rsidRPr="00D76714">
              <w:rPr>
                <w:rFonts w:eastAsia="Times New Roman"/>
                <w:color w:val="000000"/>
                <w:lang w:eastAsia="ru-RU"/>
              </w:rPr>
              <w:t>-</w:t>
            </w:r>
            <w:r>
              <w:rPr>
                <w:rFonts w:eastAsia="Times New Roman"/>
                <w:color w:val="000000"/>
                <w:lang w:val="en-US" w:eastAsia="ru-RU"/>
              </w:rPr>
              <w:t>doors</w:t>
            </w:r>
            <w:r w:rsidRPr="00D76714">
              <w:rPr>
                <w:rFonts w:eastAsia="Times New Roman"/>
                <w:color w:val="000000"/>
                <w:lang w:eastAsia="ru-RU"/>
              </w:rPr>
              <w:t>.</w:t>
            </w:r>
            <w:proofErr w:type="spellStart"/>
            <w:r>
              <w:rPr>
                <w:rFonts w:eastAsia="Times New Roman"/>
                <w:color w:val="000000"/>
                <w:lang w:val="en-US" w:eastAsia="ru-RU"/>
              </w:rPr>
              <w:t>ru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14" w:rsidRPr="000833D8" w:rsidRDefault="00D76714" w:rsidP="00F04A3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76714" w:rsidRPr="00E3761B" w:rsidTr="00F04A33">
        <w:trPr>
          <w:trHeight w:val="300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714" w:rsidRPr="000833D8" w:rsidRDefault="00D76714" w:rsidP="00D7671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833D8">
              <w:rPr>
                <w:rFonts w:eastAsia="Times New Roman"/>
                <w:color w:val="000000"/>
                <w:lang w:eastAsia="ru-RU"/>
              </w:rPr>
              <w:t xml:space="preserve">Генеральный директор                                                           </w:t>
            </w:r>
            <w:r>
              <w:rPr>
                <w:rFonts w:eastAsia="Times New Roman"/>
                <w:color w:val="000000"/>
                <w:lang w:eastAsia="ru-RU"/>
              </w:rPr>
              <w:t>Мохов Д</w:t>
            </w:r>
            <w:r w:rsidRPr="000833D8">
              <w:rPr>
                <w:rFonts w:eastAsia="Times New Roman"/>
                <w:color w:val="000000"/>
                <w:lang w:eastAsia="ru-RU"/>
              </w:rPr>
              <w:t>.</w:t>
            </w:r>
            <w:r>
              <w:rPr>
                <w:rFonts w:eastAsia="Times New Roman"/>
                <w:color w:val="000000"/>
                <w:lang w:eastAsia="ru-RU"/>
              </w:rPr>
              <w:t>С</w:t>
            </w:r>
            <w:r w:rsidRPr="000833D8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14" w:rsidRPr="000833D8" w:rsidRDefault="00D76714" w:rsidP="00F04A3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76714" w:rsidRPr="00E3761B" w:rsidTr="00F04A33">
        <w:trPr>
          <w:trHeight w:val="480"/>
        </w:trPr>
        <w:tc>
          <w:tcPr>
            <w:tcW w:w="10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36"/>
                <w:szCs w:val="36"/>
                <w:lang w:eastAsia="ru-RU"/>
              </w:rPr>
            </w:pPr>
            <w:r>
              <w:rPr>
                <w:rFonts w:eastAsia="Times New Roman"/>
                <w:b/>
                <w:bCs/>
                <w:color w:val="FF0000"/>
                <w:sz w:val="36"/>
                <w:szCs w:val="36"/>
                <w:lang w:eastAsia="ru-RU"/>
              </w:rPr>
              <w:t>Двери металлические «</w:t>
            </w:r>
            <w:r w:rsidRPr="000833D8">
              <w:rPr>
                <w:rFonts w:eastAsia="Times New Roman"/>
                <w:b/>
                <w:bCs/>
                <w:color w:val="FF0000"/>
                <w:sz w:val="36"/>
                <w:szCs w:val="36"/>
                <w:lang w:eastAsia="ru-RU"/>
              </w:rPr>
              <w:t>ТС</w:t>
            </w:r>
            <w:r>
              <w:rPr>
                <w:rFonts w:eastAsia="Times New Roman"/>
                <w:b/>
                <w:bCs/>
                <w:color w:val="FF0000"/>
                <w:sz w:val="36"/>
                <w:szCs w:val="36"/>
                <w:lang w:eastAsia="ru-RU"/>
              </w:rPr>
              <w:t>»</w:t>
            </w:r>
          </w:p>
        </w:tc>
      </w:tr>
      <w:tr w:rsidR="00D76714" w:rsidRPr="00E3761B" w:rsidTr="00F04A33">
        <w:trPr>
          <w:trHeight w:val="376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48"/>
                <w:szCs w:val="48"/>
                <w:lang w:eastAsia="ru-RU"/>
              </w:rPr>
            </w:pPr>
            <w:r w:rsidRPr="000833D8">
              <w:rPr>
                <w:rFonts w:eastAsia="Times New Roman"/>
                <w:b/>
                <w:bCs/>
                <w:color w:val="000000"/>
                <w:sz w:val="48"/>
                <w:szCs w:val="48"/>
                <w:lang w:eastAsia="ru-RU"/>
              </w:rPr>
              <w:t xml:space="preserve">ТС R1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36"/>
                <w:szCs w:val="36"/>
                <w:lang w:eastAsia="ru-RU"/>
              </w:rPr>
            </w:pPr>
            <w:r>
              <w:rPr>
                <w:rFonts w:eastAsia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942975" cy="1971675"/>
                  <wp:effectExtent l="19050" t="0" r="9525" b="0"/>
                  <wp:docPr id="1" name="Рисунок 1" descr="C:\Documents and Settings\Лалитта\Рабочий стол\фото дверей для сайтта\фото тс\cro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Лалитта\Рабочий стол\фото дверей для сайтта\фото тс\cro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Покрытие снаружи: "Крокодил";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 xml:space="preserve">Внутренняя сторона: фрезерованная </w:t>
            </w:r>
            <w:proofErr w:type="spellStart"/>
            <w:r w:rsidRPr="00822066">
              <w:rPr>
                <w:color w:val="000000"/>
                <w:sz w:val="16"/>
                <w:szCs w:val="16"/>
              </w:rPr>
              <w:t>ПВХ-панель</w:t>
            </w:r>
            <w:proofErr w:type="spellEnd"/>
            <w:r w:rsidRPr="00822066">
              <w:rPr>
                <w:color w:val="000000"/>
                <w:sz w:val="16"/>
                <w:szCs w:val="16"/>
              </w:rPr>
              <w:t xml:space="preserve"> "Лидия";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Полотно утеплено минеральной ватой, две контура уплотнения;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 xml:space="preserve">Основной замок: Гардиан 3011- </w:t>
            </w:r>
            <w:proofErr w:type="spellStart"/>
            <w:r w:rsidRPr="00822066">
              <w:rPr>
                <w:color w:val="000000"/>
                <w:sz w:val="16"/>
                <w:szCs w:val="16"/>
              </w:rPr>
              <w:t>сувальдный</w:t>
            </w:r>
            <w:proofErr w:type="spellEnd"/>
            <w:r w:rsidRPr="00822066">
              <w:rPr>
                <w:color w:val="000000"/>
                <w:sz w:val="16"/>
                <w:szCs w:val="16"/>
              </w:rPr>
              <w:t>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Дополнительный замок: Гардиан 3201 под личинку;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Порог: Нержавеющая сталь;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Глазок: Объемный, расширенного обзора;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Толщина полотна: 70 мм;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Толщина металла: 1.7 мм по коробу и наличникам, 1.4 мм по полотну;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Размер: 2050х960мм, 2050х860мм;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Открывание: Левое/Правое.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.</w:t>
            </w:r>
          </w:p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C7701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  <w:r w:rsidRPr="00C7701B">
              <w:rPr>
                <w:b/>
                <w:color w:val="000000"/>
                <w:sz w:val="28"/>
                <w:szCs w:val="28"/>
              </w:rPr>
              <w:t>5000 р.</w:t>
            </w:r>
          </w:p>
        </w:tc>
      </w:tr>
      <w:tr w:rsidR="00D76714" w:rsidRPr="00E3761B" w:rsidTr="00F04A33">
        <w:trPr>
          <w:trHeight w:val="36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48"/>
                <w:szCs w:val="48"/>
                <w:lang w:eastAsia="ru-RU"/>
              </w:rPr>
            </w:pPr>
            <w:r w:rsidRPr="00E3761B">
              <w:rPr>
                <w:b/>
                <w:bCs/>
                <w:color w:val="000000"/>
                <w:sz w:val="48"/>
                <w:szCs w:val="48"/>
              </w:rPr>
              <w:t>ТС 001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36"/>
                <w:szCs w:val="36"/>
                <w:lang w:eastAsia="ru-RU"/>
              </w:rPr>
            </w:pPr>
            <w:r>
              <w:rPr>
                <w:rFonts w:eastAsia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904875" cy="1857375"/>
                  <wp:effectExtent l="19050" t="0" r="9525" b="0"/>
                  <wp:docPr id="2" name="Рисунок 2" descr="C:\Documents and Settings\Лалитта\Рабочий стол\фото дверей для сайтта\фото тс\IMG_9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Лалитта\Рабочий стол\фото дверей для сайтта\фото тс\IMG_9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320" t="2168" r="13052" b="3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Покрытие снаружи: порошковое, подходит для эксплуатации в любых условиях окружающей среды;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 xml:space="preserve">Внутренняя сторона: фрезерованная </w:t>
            </w:r>
            <w:proofErr w:type="spellStart"/>
            <w:r w:rsidRPr="00822066">
              <w:rPr>
                <w:color w:val="000000"/>
                <w:sz w:val="16"/>
                <w:szCs w:val="16"/>
              </w:rPr>
              <w:t>ПВХ-панель</w:t>
            </w:r>
            <w:proofErr w:type="spellEnd"/>
            <w:r w:rsidRPr="00822066">
              <w:rPr>
                <w:color w:val="000000"/>
                <w:sz w:val="16"/>
                <w:szCs w:val="16"/>
              </w:rPr>
              <w:t>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Полотно утеплено минеральной ватой, две контура уплотнения;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 xml:space="preserve">Основной </w:t>
            </w:r>
            <w:proofErr w:type="spellStart"/>
            <w:r w:rsidRPr="00822066">
              <w:rPr>
                <w:color w:val="000000"/>
                <w:sz w:val="16"/>
                <w:szCs w:val="16"/>
              </w:rPr>
              <w:t>замок:Гардиан</w:t>
            </w:r>
            <w:proofErr w:type="spellEnd"/>
            <w:r w:rsidRPr="00822066">
              <w:rPr>
                <w:color w:val="000000"/>
                <w:sz w:val="16"/>
                <w:szCs w:val="16"/>
              </w:rPr>
              <w:t xml:space="preserve"> 3011- </w:t>
            </w:r>
            <w:proofErr w:type="spellStart"/>
            <w:r w:rsidRPr="00822066">
              <w:rPr>
                <w:color w:val="000000"/>
                <w:sz w:val="16"/>
                <w:szCs w:val="16"/>
              </w:rPr>
              <w:t>сувальдный</w:t>
            </w:r>
            <w:proofErr w:type="spellEnd"/>
            <w:r w:rsidRPr="00822066">
              <w:rPr>
                <w:color w:val="000000"/>
                <w:sz w:val="16"/>
                <w:szCs w:val="16"/>
              </w:rPr>
              <w:t>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 xml:space="preserve">Дополнительный </w:t>
            </w:r>
            <w:proofErr w:type="spellStart"/>
            <w:r w:rsidRPr="00822066">
              <w:rPr>
                <w:color w:val="000000"/>
                <w:sz w:val="16"/>
                <w:szCs w:val="16"/>
              </w:rPr>
              <w:t>замок:Гардиан</w:t>
            </w:r>
            <w:proofErr w:type="spellEnd"/>
            <w:r w:rsidRPr="00822066">
              <w:rPr>
                <w:color w:val="000000"/>
                <w:sz w:val="16"/>
                <w:szCs w:val="16"/>
              </w:rPr>
              <w:t xml:space="preserve"> 3201 под личинку;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Порог: Нержавеющая сталь;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Глазок: Объемный, расширенного обзора;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Толщина полотна: 70 мм;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Толщина металла: 1.7 мм по коробу и наличникам, 1.4 мм по полотну;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Размер: 2050х960мм, 2050х860мм;</w:t>
            </w:r>
          </w:p>
          <w:p w:rsidR="00D76714" w:rsidRPr="00822066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822066">
              <w:rPr>
                <w:color w:val="000000"/>
                <w:sz w:val="16"/>
                <w:szCs w:val="16"/>
              </w:rPr>
              <w:t>Открывание: Левое/Правое.</w:t>
            </w:r>
          </w:p>
          <w:p w:rsidR="00D76714" w:rsidRPr="000833D8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C7701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11</w:t>
            </w:r>
            <w:r w:rsidRPr="00C7701B">
              <w:rPr>
                <w:b/>
                <w:color w:val="000000"/>
                <w:sz w:val="32"/>
                <w:szCs w:val="32"/>
              </w:rPr>
              <w:t>500 р.</w:t>
            </w:r>
          </w:p>
        </w:tc>
      </w:tr>
      <w:tr w:rsidR="00D76714" w:rsidRPr="00E3761B" w:rsidTr="00F04A33">
        <w:trPr>
          <w:trHeight w:val="2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40"/>
                <w:szCs w:val="40"/>
                <w:lang w:eastAsia="ru-RU"/>
              </w:rPr>
            </w:pPr>
            <w:r w:rsidRPr="00780ACF">
              <w:rPr>
                <w:rFonts w:ascii="Arial" w:eastAsia="Times New Roman" w:hAnsi="Arial" w:cs="Arial"/>
                <w:b/>
                <w:color w:val="000000"/>
                <w:sz w:val="40"/>
                <w:szCs w:val="40"/>
                <w:lang w:eastAsia="ru-RU"/>
              </w:rPr>
              <w:t>ТС 001.1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90600" cy="2019300"/>
                  <wp:effectExtent l="19050" t="0" r="0" b="0"/>
                  <wp:docPr id="3" name="Рисунок 2" descr="C:\Documents and Settings\Лалитта\Рабочий стол\фото дверей для сайтта\фото тс\IMG_9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Лалитта\Рабочий стол\фото дверей для сайтта\фото тс\IMG_9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320" t="2168" r="13052" b="3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822066" w:rsidRDefault="00D76714" w:rsidP="00F04A33">
            <w:pPr>
              <w:spacing w:after="0" w:line="255" w:lineRule="atLeast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22066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Размер: 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2050х860, 2050х960;</w:t>
            </w:r>
          </w:p>
          <w:p w:rsidR="00D76714" w:rsidRPr="00822066" w:rsidRDefault="00D76714" w:rsidP="00F04A33">
            <w:pPr>
              <w:spacing w:after="0" w:line="255" w:lineRule="atLeast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22066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Отделка снаружи: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полимерное порошковое покрытие;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Pr="00822066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Внутренняя панель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</w:rPr>
              <w:t>гладкая, 3мм ЛДВП;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Pr="00822066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Толщина полотна 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66 мм;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  <w:r w:rsidRPr="00822066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Толщина металла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</w:rPr>
              <w:t>1,7 мм по коробу и наличникам, 1,4 мм по полотну;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  <w:r w:rsidRPr="00822066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Наполнение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 -Утеплитель </w:t>
            </w:r>
            <w:proofErr w:type="spellStart"/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Урса</w:t>
            </w:r>
            <w:proofErr w:type="spellEnd"/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;</w:t>
            </w:r>
          </w:p>
          <w:p w:rsidR="00D76714" w:rsidRPr="00E3761B" w:rsidRDefault="00D76714" w:rsidP="00F04A33">
            <w:pPr>
              <w:spacing w:after="0" w:line="255" w:lineRule="atLeast"/>
              <w:rPr>
                <w:color w:val="000000"/>
              </w:rPr>
            </w:pPr>
            <w:r w:rsidRPr="00822066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Фурнитура: 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Верхний замок Гардиан-3201 под цилиндр( с </w:t>
            </w:r>
            <w:proofErr w:type="spellStart"/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броненакладкой</w:t>
            </w:r>
            <w:proofErr w:type="spellEnd"/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Апекс).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Нижний замок Гардиан 3011- </w:t>
            </w:r>
            <w:proofErr w:type="spellStart"/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сувальдный</w:t>
            </w:r>
            <w:proofErr w:type="spellEnd"/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(накладка со шторкой Апекс)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>Личинка Апекс (ключ/вертушка) Петли 2шт. с подшипниками, 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>Ручка Апекс 726;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>Глазок Апекс с расширенным обзором;</w:t>
            </w:r>
            <w:r w:rsidRPr="00822066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780ACF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100</w:t>
            </w:r>
            <w:r w:rsidRPr="00780ACF"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00 р.</w:t>
            </w:r>
          </w:p>
        </w:tc>
      </w:tr>
      <w:tr w:rsidR="00D76714" w:rsidRPr="00E3761B" w:rsidTr="00F04A33">
        <w:trPr>
          <w:trHeight w:val="36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 w:rsidRPr="00780ACF"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lastRenderedPageBreak/>
              <w:t>ТС 002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76300" cy="1800225"/>
                  <wp:effectExtent l="19050" t="0" r="0" b="0"/>
                  <wp:docPr id="4" name="Рисунок 2" descr="C:\Documents and Settings\Лалитта\Рабочий стол\фото дверей для сайтта\фото тс\IMG_9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Лалитта\Рабочий стол\фото дверей для сайтта\фото тс\IMG_9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320" t="2168" r="13052" b="3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822066" w:rsidRDefault="00D76714" w:rsidP="00F04A33">
            <w:pPr>
              <w:pStyle w:val="a3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833D8">
              <w:rPr>
                <w:rFonts w:ascii="Calibri" w:hAnsi="Calibri"/>
                <w:color w:val="000000"/>
                <w:szCs w:val="22"/>
              </w:rPr>
              <w:t> </w:t>
            </w:r>
            <w:r w:rsidRPr="00822066">
              <w:rPr>
                <w:b/>
                <w:color w:val="000000"/>
                <w:sz w:val="16"/>
                <w:szCs w:val="16"/>
              </w:rPr>
              <w:t>Покрытие</w:t>
            </w:r>
            <w:r w:rsidRPr="00822066">
              <w:rPr>
                <w:color w:val="000000"/>
                <w:sz w:val="16"/>
                <w:szCs w:val="16"/>
              </w:rPr>
              <w:t xml:space="preserve"> </w:t>
            </w:r>
            <w:r w:rsidRPr="00822066">
              <w:rPr>
                <w:b/>
                <w:color w:val="000000"/>
                <w:sz w:val="16"/>
                <w:szCs w:val="16"/>
              </w:rPr>
              <w:t>снаружи</w:t>
            </w:r>
            <w:r w:rsidRPr="00822066">
              <w:rPr>
                <w:color w:val="000000"/>
                <w:sz w:val="16"/>
                <w:szCs w:val="16"/>
              </w:rPr>
              <w:t>: порошковое;</w:t>
            </w:r>
          </w:p>
          <w:p w:rsidR="00D76714" w:rsidRPr="00822066" w:rsidRDefault="00D76714" w:rsidP="00F04A33">
            <w:pPr>
              <w:pStyle w:val="a3"/>
              <w:spacing w:before="0" w:beforeAutospacing="0" w:after="0" w:afterAutospacing="0" w:line="255" w:lineRule="atLeast"/>
              <w:rPr>
                <w:color w:val="000000"/>
                <w:sz w:val="16"/>
                <w:szCs w:val="16"/>
              </w:rPr>
            </w:pPr>
            <w:r w:rsidRPr="00822066">
              <w:rPr>
                <w:rStyle w:val="a4"/>
                <w:color w:val="000000"/>
                <w:sz w:val="16"/>
                <w:szCs w:val="16"/>
              </w:rPr>
              <w:t>Размер:</w:t>
            </w:r>
            <w:r w:rsidRPr="00822066">
              <w:rPr>
                <w:rStyle w:val="apple-converted-space"/>
                <w:rFonts w:eastAsia="Calibri"/>
                <w:b/>
                <w:bCs/>
                <w:color w:val="000000"/>
              </w:rPr>
              <w:t> </w:t>
            </w:r>
            <w:r w:rsidRPr="00822066">
              <w:rPr>
                <w:color w:val="000000"/>
                <w:sz w:val="16"/>
                <w:szCs w:val="16"/>
              </w:rPr>
              <w:t>2050х860, 2050х960;</w:t>
            </w:r>
          </w:p>
          <w:p w:rsidR="00D76714" w:rsidRPr="00822066" w:rsidRDefault="00D76714" w:rsidP="00F04A33">
            <w:pPr>
              <w:pStyle w:val="a3"/>
              <w:spacing w:before="0" w:beforeAutospacing="0" w:after="0" w:afterAutospacing="0" w:line="255" w:lineRule="atLeast"/>
              <w:rPr>
                <w:color w:val="000000"/>
                <w:sz w:val="16"/>
                <w:szCs w:val="16"/>
              </w:rPr>
            </w:pPr>
            <w:r w:rsidRPr="00822066">
              <w:rPr>
                <w:rStyle w:val="a4"/>
                <w:color w:val="000000"/>
                <w:sz w:val="16"/>
                <w:szCs w:val="16"/>
              </w:rPr>
              <w:t>Отделка снаружи:</w:t>
            </w:r>
            <w:r w:rsidRPr="00822066">
              <w:rPr>
                <w:rStyle w:val="apple-converted-space"/>
                <w:rFonts w:eastAsia="Calibri"/>
                <w:color w:val="000000"/>
              </w:rPr>
              <w:t> </w:t>
            </w:r>
            <w:r w:rsidRPr="00822066">
              <w:rPr>
                <w:color w:val="000000"/>
                <w:sz w:val="16"/>
                <w:szCs w:val="16"/>
              </w:rPr>
              <w:t>полимерное порошковое покрытие. Цвет: коричневый;</w:t>
            </w:r>
            <w:r w:rsidRPr="00822066">
              <w:rPr>
                <w:color w:val="000000"/>
                <w:sz w:val="16"/>
                <w:szCs w:val="16"/>
              </w:rPr>
              <w:br/>
            </w:r>
            <w:r w:rsidRPr="00822066">
              <w:rPr>
                <w:rStyle w:val="a4"/>
                <w:color w:val="000000"/>
                <w:sz w:val="16"/>
                <w:szCs w:val="16"/>
              </w:rPr>
              <w:t>Внутренняя панель</w:t>
            </w:r>
            <w:r w:rsidRPr="00822066">
              <w:rPr>
                <w:color w:val="000000"/>
                <w:sz w:val="16"/>
                <w:szCs w:val="16"/>
              </w:rPr>
              <w:t>: гладкая, 3мм ЛДВП;</w:t>
            </w:r>
            <w:r w:rsidRPr="00822066">
              <w:rPr>
                <w:color w:val="000000"/>
                <w:sz w:val="16"/>
                <w:szCs w:val="16"/>
              </w:rPr>
              <w:br/>
            </w:r>
            <w:r w:rsidRPr="00822066">
              <w:rPr>
                <w:rStyle w:val="a4"/>
                <w:color w:val="000000"/>
                <w:sz w:val="16"/>
                <w:szCs w:val="16"/>
              </w:rPr>
              <w:t>Толщина полотна</w:t>
            </w:r>
            <w:r w:rsidRPr="00822066">
              <w:rPr>
                <w:color w:val="000000"/>
                <w:sz w:val="16"/>
                <w:szCs w:val="16"/>
              </w:rPr>
              <w:t>: 50мм;</w:t>
            </w:r>
            <w:r w:rsidRPr="00822066">
              <w:rPr>
                <w:color w:val="000000"/>
                <w:sz w:val="16"/>
                <w:szCs w:val="16"/>
              </w:rPr>
              <w:br/>
            </w:r>
            <w:r w:rsidRPr="00822066">
              <w:rPr>
                <w:rStyle w:val="a4"/>
                <w:color w:val="000000"/>
                <w:sz w:val="16"/>
                <w:szCs w:val="16"/>
              </w:rPr>
              <w:t>Толщина металла</w:t>
            </w:r>
            <w:r w:rsidRPr="00822066">
              <w:rPr>
                <w:color w:val="000000"/>
                <w:sz w:val="16"/>
                <w:szCs w:val="16"/>
              </w:rPr>
              <w:t>: 1,7 мм по коробу и наличникам, 1,4 мм по полотну;</w:t>
            </w:r>
            <w:r w:rsidRPr="00822066">
              <w:rPr>
                <w:color w:val="000000"/>
                <w:sz w:val="16"/>
                <w:szCs w:val="16"/>
              </w:rPr>
              <w:br/>
            </w:r>
            <w:r w:rsidRPr="00822066">
              <w:rPr>
                <w:rStyle w:val="a4"/>
                <w:color w:val="000000"/>
                <w:sz w:val="16"/>
                <w:szCs w:val="16"/>
              </w:rPr>
              <w:t>Наполнение:</w:t>
            </w:r>
            <w:r w:rsidRPr="00822066">
              <w:rPr>
                <w:rStyle w:val="apple-converted-space"/>
                <w:rFonts w:eastAsia="Calibri"/>
                <w:color w:val="000000"/>
              </w:rPr>
              <w:t> </w:t>
            </w:r>
            <w:r w:rsidRPr="00822066">
              <w:rPr>
                <w:color w:val="000000"/>
                <w:sz w:val="16"/>
                <w:szCs w:val="16"/>
              </w:rPr>
              <w:t xml:space="preserve">Утеплитель </w:t>
            </w:r>
            <w:proofErr w:type="spellStart"/>
            <w:r w:rsidRPr="00822066">
              <w:rPr>
                <w:color w:val="000000"/>
                <w:sz w:val="16"/>
                <w:szCs w:val="16"/>
              </w:rPr>
              <w:t>Урса</w:t>
            </w:r>
            <w:proofErr w:type="spellEnd"/>
            <w:r w:rsidRPr="00822066">
              <w:rPr>
                <w:color w:val="000000"/>
                <w:sz w:val="16"/>
                <w:szCs w:val="16"/>
              </w:rPr>
              <w:t>;</w:t>
            </w:r>
          </w:p>
          <w:p w:rsidR="00D76714" w:rsidRPr="00822066" w:rsidRDefault="00D76714" w:rsidP="00F04A33">
            <w:pPr>
              <w:pStyle w:val="a3"/>
              <w:spacing w:before="0" w:beforeAutospacing="0" w:after="0" w:afterAutospacing="0" w:line="255" w:lineRule="atLeast"/>
              <w:rPr>
                <w:color w:val="000000"/>
                <w:sz w:val="16"/>
                <w:szCs w:val="16"/>
              </w:rPr>
            </w:pPr>
            <w:r w:rsidRPr="00822066">
              <w:rPr>
                <w:rStyle w:val="a4"/>
                <w:color w:val="000000"/>
                <w:sz w:val="16"/>
                <w:szCs w:val="16"/>
              </w:rPr>
              <w:t>Фурнитура:</w:t>
            </w:r>
            <w:r w:rsidRPr="00822066">
              <w:rPr>
                <w:rStyle w:val="apple-converted-space"/>
                <w:rFonts w:eastAsia="Calibri"/>
                <w:b/>
                <w:bCs/>
                <w:color w:val="000000"/>
              </w:rPr>
              <w:t> </w:t>
            </w:r>
            <w:r w:rsidRPr="00822066">
              <w:rPr>
                <w:color w:val="000000"/>
                <w:sz w:val="16"/>
                <w:szCs w:val="16"/>
              </w:rPr>
              <w:br/>
              <w:t>Верхний замок Гардиан-1201 под цилиндр.</w:t>
            </w:r>
            <w:r w:rsidRPr="00822066">
              <w:rPr>
                <w:rStyle w:val="apple-converted-space"/>
                <w:rFonts w:eastAsia="Calibri"/>
                <w:color w:val="000000"/>
              </w:rPr>
              <w:t> </w:t>
            </w:r>
            <w:r w:rsidRPr="00822066">
              <w:rPr>
                <w:color w:val="000000"/>
                <w:sz w:val="16"/>
                <w:szCs w:val="16"/>
              </w:rPr>
              <w:br/>
              <w:t xml:space="preserve">Нижний замок Гардиан -1011 </w:t>
            </w:r>
            <w:proofErr w:type="spellStart"/>
            <w:r w:rsidRPr="00822066">
              <w:rPr>
                <w:color w:val="000000"/>
                <w:sz w:val="16"/>
                <w:szCs w:val="16"/>
              </w:rPr>
              <w:t>сувальдный</w:t>
            </w:r>
            <w:proofErr w:type="spellEnd"/>
            <w:r w:rsidRPr="00822066">
              <w:rPr>
                <w:color w:val="000000"/>
                <w:sz w:val="16"/>
                <w:szCs w:val="16"/>
              </w:rPr>
              <w:br/>
              <w:t>(накладка со шторкой Апекс).</w:t>
            </w:r>
            <w:r w:rsidRPr="00822066">
              <w:rPr>
                <w:color w:val="000000"/>
                <w:sz w:val="16"/>
                <w:szCs w:val="16"/>
              </w:rPr>
              <w:br/>
              <w:t>Личинка Апекс (ключ/вертушка).</w:t>
            </w:r>
            <w:r w:rsidRPr="00822066">
              <w:rPr>
                <w:color w:val="000000"/>
                <w:sz w:val="16"/>
                <w:szCs w:val="16"/>
              </w:rPr>
              <w:br/>
              <w:t>Ручка Апекс 823.</w:t>
            </w:r>
            <w:r w:rsidRPr="00822066">
              <w:rPr>
                <w:color w:val="000000"/>
                <w:sz w:val="16"/>
                <w:szCs w:val="16"/>
              </w:rPr>
              <w:br/>
              <w:t>Глазок с расширенным обзором;</w:t>
            </w:r>
            <w:r w:rsidRPr="00822066">
              <w:rPr>
                <w:color w:val="000000"/>
                <w:sz w:val="16"/>
                <w:szCs w:val="16"/>
              </w:rPr>
              <w:br/>
            </w:r>
          </w:p>
          <w:p w:rsidR="00D76714" w:rsidRPr="000833D8" w:rsidRDefault="00D76714" w:rsidP="00F04A3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780ACF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92</w:t>
            </w:r>
            <w:r w:rsidRPr="00780ACF"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00 р.</w:t>
            </w:r>
          </w:p>
        </w:tc>
      </w:tr>
      <w:tr w:rsidR="00D76714" w:rsidRPr="00E3761B" w:rsidTr="00F04A33">
        <w:trPr>
          <w:trHeight w:val="508"/>
        </w:trPr>
        <w:tc>
          <w:tcPr>
            <w:tcW w:w="100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780ACF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 w:rsidRPr="00780ACF"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Двери металлические «Технократ»</w:t>
            </w:r>
          </w:p>
        </w:tc>
      </w:tr>
      <w:tr w:rsidR="00D76714" w:rsidRPr="00E3761B" w:rsidTr="00F04A33">
        <w:trPr>
          <w:trHeight w:val="36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0"/>
                <w:szCs w:val="40"/>
                <w:lang w:val="en-US" w:eastAsia="ru-RU"/>
              </w:rPr>
            </w:pPr>
            <w:r w:rsidRPr="00780ACF">
              <w:rPr>
                <w:rFonts w:eastAsia="Times New Roman"/>
                <w:b/>
                <w:color w:val="000000"/>
                <w:sz w:val="40"/>
                <w:szCs w:val="40"/>
                <w:lang w:val="en-US" w:eastAsia="ru-RU"/>
              </w:rPr>
              <w:t>Golden Green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2047875"/>
                  <wp:effectExtent l="19050" t="0" r="0" b="0"/>
                  <wp:docPr id="5" name="Рисунок 3" descr="Двери verda, Дверь стальная Golden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Двери verda, Дверь стальная Golden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833D8">
              <w:rPr>
                <w:color w:val="000000"/>
                <w:sz w:val="16"/>
                <w:szCs w:val="16"/>
              </w:rPr>
              <w:t> </w:t>
            </w:r>
            <w:r w:rsidRPr="000E679B">
              <w:rPr>
                <w:color w:val="000000"/>
                <w:sz w:val="16"/>
                <w:szCs w:val="16"/>
              </w:rPr>
              <w:t>Новая технология покрытия 4D. Покрытие является атмосфероустойчивым.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>Два раздельных замка CEFIRO: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>- основной замок цилиндровый, с высокой степенью секретности.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 xml:space="preserve">- дополнительный </w:t>
            </w:r>
            <w:proofErr w:type="spellStart"/>
            <w:r w:rsidRPr="000E679B">
              <w:rPr>
                <w:color w:val="000000"/>
                <w:sz w:val="16"/>
                <w:szCs w:val="16"/>
              </w:rPr>
              <w:t>сувальдный</w:t>
            </w:r>
            <w:proofErr w:type="spellEnd"/>
            <w:r w:rsidRPr="000E679B">
              <w:rPr>
                <w:color w:val="000000"/>
                <w:sz w:val="16"/>
                <w:szCs w:val="16"/>
              </w:rPr>
              <w:t xml:space="preserve"> замок.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 xml:space="preserve">Данная комбинации из двух замков обеспечивает высокую степень </w:t>
            </w:r>
            <w:proofErr w:type="spellStart"/>
            <w:r w:rsidRPr="000E679B">
              <w:rPr>
                <w:color w:val="000000"/>
                <w:sz w:val="16"/>
                <w:szCs w:val="16"/>
              </w:rPr>
              <w:t>взломостойкости</w:t>
            </w:r>
            <w:proofErr w:type="spellEnd"/>
            <w:r w:rsidRPr="000E679B">
              <w:rPr>
                <w:color w:val="000000"/>
                <w:sz w:val="16"/>
                <w:szCs w:val="16"/>
              </w:rPr>
              <w:t xml:space="preserve"> двери.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>Наполнение двери экологически чистая энергосберегающая минеральная вата.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>Два сплошных контура пористого уплотнителя (дышащий материал, не трескается на морозе, не рассыпается со временем).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>Наружные петли с двумя подшипниками, регулируемые в 4-ох уровнях, открывание 180°. (вес двери 70-80 кг)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>Латунный глазок с обзором 150°.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>Толщина полотна двери 7 см.</w:t>
            </w:r>
          </w:p>
          <w:p w:rsidR="00D76714" w:rsidRPr="000833D8" w:rsidRDefault="00D76714" w:rsidP="00F04A3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0E679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119</w:t>
            </w:r>
            <w:r w:rsidRPr="000E679B">
              <w:rPr>
                <w:rFonts w:eastAsia="Times New Roman"/>
                <w:b/>
                <w:color w:val="000000"/>
                <w:sz w:val="32"/>
                <w:szCs w:val="32"/>
                <w:lang w:val="en-US" w:eastAsia="ru-RU"/>
              </w:rPr>
              <w:t xml:space="preserve">00 </w:t>
            </w:r>
            <w:r w:rsidRPr="000E679B"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0"/>
                <w:szCs w:val="40"/>
                <w:lang w:val="en-US" w:eastAsia="ru-RU"/>
              </w:rPr>
            </w:pPr>
            <w:r w:rsidRPr="000E679B">
              <w:rPr>
                <w:rFonts w:eastAsia="Times New Roman"/>
                <w:b/>
                <w:color w:val="000000"/>
                <w:sz w:val="40"/>
                <w:szCs w:val="40"/>
                <w:lang w:val="en-US" w:eastAsia="ru-RU"/>
              </w:rPr>
              <w:t>Novak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2181225"/>
                  <wp:effectExtent l="19050" t="0" r="0" b="0"/>
                  <wp:docPr id="6" name="Рисунок 6" descr="Двери verda, Дверь стальная Nov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Двери verda, Дверь стальная Nov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833D8">
              <w:rPr>
                <w:rFonts w:ascii="Calibri" w:hAnsi="Calibri"/>
                <w:color w:val="000000"/>
                <w:szCs w:val="22"/>
              </w:rPr>
              <w:t> </w:t>
            </w:r>
            <w:r w:rsidRPr="000E679B">
              <w:rPr>
                <w:color w:val="000000"/>
                <w:sz w:val="16"/>
                <w:szCs w:val="16"/>
              </w:rPr>
              <w:t>Новая технология покрытия - 4D, подходит для эксплуатации в любых условиях окружающие среды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proofErr w:type="spellStart"/>
            <w:r w:rsidRPr="000E679B">
              <w:rPr>
                <w:color w:val="000000"/>
                <w:sz w:val="16"/>
                <w:szCs w:val="16"/>
              </w:rPr>
              <w:t>Двухсистемный</w:t>
            </w:r>
            <w:proofErr w:type="spellEnd"/>
            <w:r w:rsidRPr="000E679B">
              <w:rPr>
                <w:color w:val="000000"/>
                <w:sz w:val="16"/>
                <w:szCs w:val="16"/>
              </w:rPr>
              <w:t xml:space="preserve"> замок, ключи с повышенной секретностью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>Усиленная конструкция рамы, пористый L-образный уплотнитель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>Толщина металла: на полотне - 1,2мм, на раме - 1,8мм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E679B">
              <w:rPr>
                <w:color w:val="000000"/>
                <w:sz w:val="16"/>
                <w:szCs w:val="16"/>
              </w:rPr>
              <w:t>толщина полотна 70мм, размеры 2050х860, 2050х960</w:t>
            </w:r>
          </w:p>
          <w:p w:rsidR="00D76714" w:rsidRPr="000E679B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proofErr w:type="spellStart"/>
            <w:r w:rsidRPr="000E679B">
              <w:rPr>
                <w:color w:val="000000"/>
                <w:sz w:val="16"/>
                <w:szCs w:val="16"/>
              </w:rPr>
              <w:t>открываение</w:t>
            </w:r>
            <w:proofErr w:type="spellEnd"/>
            <w:r w:rsidRPr="000E679B">
              <w:rPr>
                <w:color w:val="000000"/>
                <w:sz w:val="16"/>
                <w:szCs w:val="16"/>
              </w:rPr>
              <w:t xml:space="preserve"> - 180 градусов, левое/правое</w:t>
            </w:r>
          </w:p>
          <w:p w:rsidR="00D76714" w:rsidRPr="000833D8" w:rsidRDefault="00D76714" w:rsidP="00F04A33">
            <w:pPr>
              <w:spacing w:after="0" w:line="240" w:lineRule="auto"/>
              <w:ind w:left="-344" w:hanging="48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0E679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130</w:t>
            </w:r>
            <w:r w:rsidRPr="000E679B">
              <w:rPr>
                <w:rFonts w:eastAsia="Times New Roman"/>
                <w:b/>
                <w:color w:val="000000"/>
                <w:sz w:val="32"/>
                <w:szCs w:val="32"/>
                <w:lang w:val="en-US" w:eastAsia="ru-RU"/>
              </w:rPr>
              <w:t xml:space="preserve">00 </w:t>
            </w:r>
            <w:r w:rsidRPr="000E679B"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BF33DA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val="en-US" w:eastAsia="ru-RU"/>
              </w:rPr>
            </w:pPr>
            <w:r w:rsidRPr="00BF33DA">
              <w:rPr>
                <w:rFonts w:eastAsia="Times New Roman"/>
                <w:b/>
                <w:color w:val="000000"/>
                <w:sz w:val="44"/>
                <w:szCs w:val="44"/>
                <w:lang w:val="en-US" w:eastAsia="ru-RU"/>
              </w:rPr>
              <w:lastRenderedPageBreak/>
              <w:t>Elegant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76325" cy="2286000"/>
                  <wp:effectExtent l="19050" t="0" r="9525" b="0"/>
                  <wp:docPr id="7" name="Рисунок 1" descr="\\UV-SERVER\Public\Verda\металл фото\Eleg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\UV-SERVER\Public\Verda\металл фото\Eleg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> Эксклюзивный дизайн, атмосферостойкое 4D-покрытие, цвет и структура красного дерева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>2 замка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 xml:space="preserve">Основной замок CEFIRO, защищенный накладной </w:t>
            </w:r>
            <w:proofErr w:type="spellStart"/>
            <w:r w:rsidRPr="00BF33DA">
              <w:rPr>
                <w:color w:val="000000"/>
                <w:sz w:val="16"/>
                <w:szCs w:val="16"/>
              </w:rPr>
              <w:t>броненакладкой</w:t>
            </w:r>
            <w:proofErr w:type="spellEnd"/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 xml:space="preserve">Дополнительный </w:t>
            </w:r>
            <w:proofErr w:type="spellStart"/>
            <w:r w:rsidRPr="00BF33DA">
              <w:rPr>
                <w:color w:val="000000"/>
                <w:sz w:val="16"/>
                <w:szCs w:val="16"/>
              </w:rPr>
              <w:t>сувальдный</w:t>
            </w:r>
            <w:proofErr w:type="spellEnd"/>
            <w:r w:rsidRPr="00BF33DA">
              <w:rPr>
                <w:color w:val="000000"/>
                <w:sz w:val="16"/>
                <w:szCs w:val="16"/>
              </w:rPr>
              <w:t xml:space="preserve"> замок CEFIRO высочайшей секретности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>Толщина двери 70 мм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>Толщина металла 1.2 мм.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>Толщина металла на коробке 1.8 мм.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>Наполнение - минеральная вата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>Накладной нержавеющий порог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>Усиленная конструкция рамы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>Стеклянный глазок, обзор до 200°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 xml:space="preserve">Наружные петли со встроенным </w:t>
            </w:r>
            <w:proofErr w:type="spellStart"/>
            <w:r w:rsidRPr="00BF33DA">
              <w:rPr>
                <w:color w:val="000000"/>
                <w:sz w:val="16"/>
                <w:szCs w:val="16"/>
              </w:rPr>
              <w:t>противосъемом</w:t>
            </w:r>
            <w:proofErr w:type="spellEnd"/>
            <w:r w:rsidRPr="00BF33DA">
              <w:rPr>
                <w:color w:val="000000"/>
                <w:sz w:val="16"/>
                <w:szCs w:val="16"/>
              </w:rPr>
              <w:t>, регулируются в 4 уровнях,</w:t>
            </w:r>
          </w:p>
          <w:p w:rsidR="00D76714" w:rsidRPr="00BF33DA" w:rsidRDefault="00D76714" w:rsidP="00F04A3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BF33DA">
              <w:rPr>
                <w:color w:val="000000"/>
                <w:sz w:val="16"/>
                <w:szCs w:val="16"/>
              </w:rPr>
              <w:t>открывание до 180°</w:t>
            </w:r>
          </w:p>
          <w:p w:rsidR="00D76714" w:rsidRPr="000833D8" w:rsidRDefault="00D76714" w:rsidP="00F04A3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075842" w:rsidRDefault="00D76714" w:rsidP="00F04A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128</w:t>
            </w:r>
            <w:r w:rsidRPr="00075842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en-US" w:eastAsia="ru-RU"/>
              </w:rPr>
              <w:t xml:space="preserve">00 </w:t>
            </w:r>
            <w:r w:rsidRPr="00075842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C5986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0"/>
                <w:szCs w:val="40"/>
                <w:lang w:val="en-US" w:eastAsia="ru-RU"/>
              </w:rPr>
            </w:pPr>
            <w:r w:rsidRPr="000C5986">
              <w:rPr>
                <w:rFonts w:eastAsia="Times New Roman"/>
                <w:b/>
                <w:color w:val="000000"/>
                <w:sz w:val="40"/>
                <w:szCs w:val="40"/>
                <w:lang w:val="en-US" w:eastAsia="ru-RU"/>
              </w:rPr>
              <w:t>Leonardo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81100" cy="2324100"/>
                  <wp:effectExtent l="19050" t="0" r="0" b="0"/>
                  <wp:docPr id="8" name="Рисунок 1" descr="C:\Documents and Settings\Лалитта\Рабочий стол\фото дверей для сайтта\технократ\leonardo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Лалитта\Рабочий стол\фото дверей для сайтта\технократ\leonardo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996" r="11807" b="-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Покрытие: атмосфероустойчивое молотковое;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Двух системный замок CEFIRO: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Основной ключ </w:t>
            </w:r>
            <w:proofErr w:type="spellStart"/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сувальдный</w:t>
            </w:r>
            <w:proofErr w:type="spellEnd"/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с высокой степенью секретности.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Дополнительный ключ – цилиндровый , оснащен дополнительной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литой </w:t>
            </w:r>
            <w:proofErr w:type="spellStart"/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броненакладкой</w:t>
            </w:r>
            <w:proofErr w:type="spellEnd"/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толщиной 3,5 см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Наполнение: минеральная вата;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Уплотнитель: Два сплошных контура пористого уплотнителя;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(дышащий материал, не трескается на морозе, не рассыпается со временем);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Открывание: 180°. (вес двери 80-90 кг);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Порог снабжён нержавеющей накладкой;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Толщина металла: на раме 1,8мм; на полотне 1,4мм;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Толщина полотна двери 7 см.</w:t>
            </w:r>
          </w:p>
          <w:p w:rsidR="00D76714" w:rsidRPr="000C5986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Размеры: 860см и 960см</w:t>
            </w:r>
          </w:p>
          <w:p w:rsidR="00D76714" w:rsidRPr="000833D8" w:rsidRDefault="00D76714" w:rsidP="00F04A3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C598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Открывание: Левое и правое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0C5986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156</w:t>
            </w:r>
            <w:r w:rsidRPr="000C5986">
              <w:rPr>
                <w:rFonts w:eastAsia="Times New Roman"/>
                <w:b/>
                <w:color w:val="000000"/>
                <w:sz w:val="32"/>
                <w:szCs w:val="32"/>
                <w:lang w:val="en-US" w:eastAsia="ru-RU"/>
              </w:rPr>
              <w:t xml:space="preserve">00 </w:t>
            </w:r>
            <w:r w:rsidRPr="000C5986"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A4227F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val="en-US" w:eastAsia="ru-RU"/>
              </w:rPr>
            </w:pPr>
            <w:r w:rsidRPr="00A4227F">
              <w:rPr>
                <w:rFonts w:eastAsia="Times New Roman"/>
                <w:b/>
                <w:color w:val="000000"/>
                <w:sz w:val="44"/>
                <w:szCs w:val="44"/>
                <w:lang w:val="en-US" w:eastAsia="ru-RU"/>
              </w:rPr>
              <w:t>Vintage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33475" cy="2428875"/>
                  <wp:effectExtent l="19050" t="0" r="9525" b="0"/>
                  <wp:docPr id="9" name="Рисунок 2" descr="C:\Documents and Settings\Лалитта\Рабочий стол\фото дверей для сайтта\технократ\vintage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Лалитта\Рабочий стол\фото дверей для сайтта\технократ\vintage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Покрытие: высокопрочное, атмосфероустойчивое 4D-покрытие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Наполнение: минеральная вата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Уплотнение: многоконтурное, не изменяет свои свойства при отрицательных температурах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Петли: 4 скрытых телескопических петли на подшипниках, открывание до 180°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Порог: накладной, нержавеющая сталь – не царапается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Замки: - основной замок CEFIRO, защищенный </w:t>
            </w:r>
            <w:proofErr w:type="spellStart"/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броненакладкой</w:t>
            </w:r>
            <w:proofErr w:type="spellEnd"/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толщиной 3,6 см из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специальной закаленной стали;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дополнительный </w:t>
            </w:r>
            <w:proofErr w:type="spellStart"/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сувальдный</w:t>
            </w:r>
            <w:proofErr w:type="spellEnd"/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замок CEFIRO высочайшей степени секретности ;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диаметр ригелей 18 мм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Дополнительная защита: - "ночная" задвижка - открывается только изнутри;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короб двери изготовлен из гнутого профиля со сложным </w:t>
            </w:r>
            <w:proofErr w:type="spellStart"/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противовзломным</w:t>
            </w:r>
            <w:proofErr w:type="spellEnd"/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притвором;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с петлевой стороны рама выполнена с применением сплошного </w:t>
            </w:r>
            <w:proofErr w:type="spellStart"/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противосъема</w:t>
            </w:r>
            <w:proofErr w:type="spellEnd"/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;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Толщина полотна: 70 мм</w:t>
            </w:r>
          </w:p>
          <w:p w:rsidR="00D76714" w:rsidRPr="00A4227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Размер: 2050х960 мм, 2050х860 мм</w:t>
            </w:r>
          </w:p>
          <w:p w:rsidR="00D76714" w:rsidRPr="000833D8" w:rsidRDefault="00D76714" w:rsidP="00F04A3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4227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Открывание: левое/правое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A4227F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168</w:t>
            </w:r>
            <w:r w:rsidRPr="00A4227F">
              <w:rPr>
                <w:rFonts w:eastAsia="Times New Roman"/>
                <w:b/>
                <w:color w:val="000000"/>
                <w:sz w:val="32"/>
                <w:szCs w:val="32"/>
                <w:lang w:val="en-US" w:eastAsia="ru-RU"/>
              </w:rPr>
              <w:t xml:space="preserve">00 </w:t>
            </w:r>
            <w:r w:rsidRPr="00A4227F"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4252B4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val="en-US" w:eastAsia="ru-RU"/>
              </w:rPr>
            </w:pPr>
            <w:proofErr w:type="spellStart"/>
            <w:r w:rsidRPr="004252B4">
              <w:rPr>
                <w:rFonts w:eastAsia="Times New Roman"/>
                <w:b/>
                <w:color w:val="000000"/>
                <w:sz w:val="44"/>
                <w:szCs w:val="44"/>
                <w:lang w:val="en-US" w:eastAsia="ru-RU"/>
              </w:rPr>
              <w:lastRenderedPageBreak/>
              <w:t>Galant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0833D8" w:rsidRDefault="00D76714" w:rsidP="00F04A3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23950" cy="2457450"/>
                  <wp:effectExtent l="19050" t="0" r="0" b="0"/>
                  <wp:docPr id="10" name="Рисунок 3" descr="C:\Documents and Settings\Лалитта\Рабочий стол\фото дверей для сайтта\технократ\ga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Лалитта\Рабочий стол\фото дверей для сайтта\технократ\ga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Покрытие: высокопрочное, атмосфероустойчивое 4D-покрытие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Наполнение: минеральная вата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Уплотнение: многоконтурное, не изменяет свои свойства при отрицательных температурах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Порог: накладной, нержавеющая сталь – не царапается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Замки: - основной замок CEFIRO, защищенный </w:t>
            </w:r>
            <w:proofErr w:type="spellStart"/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броненакладкой</w:t>
            </w:r>
            <w:proofErr w:type="spellEnd"/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толщиной 3,6 см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 специальной закаленной стали;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дополнительный </w:t>
            </w:r>
            <w:proofErr w:type="spellStart"/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сувальдный</w:t>
            </w:r>
            <w:proofErr w:type="spellEnd"/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замок CEFIRO высочайшей степени секретности ;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диаметр ригелей 18 мм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короб двери изготовлен из гнутого профиля со сложным </w:t>
            </w:r>
            <w:proofErr w:type="spellStart"/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противовзломным</w:t>
            </w:r>
            <w:proofErr w:type="spellEnd"/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притвором;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с петлевой стороны рама выполнена с применением сплошного </w:t>
            </w:r>
            <w:proofErr w:type="spellStart"/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противосъема</w:t>
            </w:r>
            <w:proofErr w:type="spellEnd"/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;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все технологические отверстия закрыты заглушками из нержавеющей стали;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Толщина полотна: 70 мм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Размер: 2050х960 мм, 2050х860 мм</w:t>
            </w:r>
          </w:p>
          <w:p w:rsidR="00D76714" w:rsidRPr="000833D8" w:rsidRDefault="00D76714" w:rsidP="00F04A3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4252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Открывание: левое/правое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4252B4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 w:rsidRPr="004252B4">
              <w:rPr>
                <w:rFonts w:eastAsia="Times New Roman"/>
                <w:b/>
                <w:color w:val="000000"/>
                <w:sz w:val="32"/>
                <w:szCs w:val="32"/>
                <w:lang w:val="en-US" w:eastAsia="ru-RU"/>
              </w:rPr>
              <w:t>1</w:t>
            </w: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573</w:t>
            </w:r>
            <w:r w:rsidRPr="004252B4">
              <w:rPr>
                <w:rFonts w:eastAsia="Times New Roman"/>
                <w:b/>
                <w:color w:val="000000"/>
                <w:sz w:val="32"/>
                <w:szCs w:val="32"/>
                <w:lang w:val="en-US" w:eastAsia="ru-RU"/>
              </w:rPr>
              <w:t xml:space="preserve">0 </w:t>
            </w:r>
            <w:r w:rsidRPr="004252B4"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р.</w:t>
            </w:r>
          </w:p>
        </w:tc>
      </w:tr>
      <w:tr w:rsidR="00D76714" w:rsidRPr="00E3761B" w:rsidTr="00F04A33">
        <w:trPr>
          <w:trHeight w:val="300"/>
        </w:trPr>
        <w:tc>
          <w:tcPr>
            <w:tcW w:w="100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4252B4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Двери металлические «</w:t>
            </w:r>
            <w:proofErr w:type="spellStart"/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Йошкар</w:t>
            </w:r>
            <w:proofErr w:type="spellEnd"/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»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Царское зеркало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rFonts w:eastAsia="Times New Roman"/>
                <w:b/>
                <w:noProof/>
                <w:color w:val="000000"/>
                <w:sz w:val="44"/>
                <w:szCs w:val="44"/>
                <w:lang w:eastAsia="ru-RU"/>
              </w:rPr>
              <w:drawing>
                <wp:inline distT="0" distB="0" distL="0" distR="0">
                  <wp:extent cx="1190625" cy="1600200"/>
                  <wp:effectExtent l="19050" t="0" r="9525" b="0"/>
                  <wp:docPr id="11" name="Рисунок 9" descr="C:\Documents and Settings\Лалитта\Рабочий стол\фото дверей для сайтта\йошкар\zerkalo-dub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Лалитта\Рабочий стол\фото дверей для сайтта\йошкар\zerkalo-dub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Основные характеристики: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• Покрытие: порошково-полимерное, цвет - медный антик;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• Внутренняя сторона –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МДФ-щит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12 мм со встроенным зеркалом,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глубина фрезеровки 8 мм, цвет - беленый дуб;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• Наполнение: минеральная вата;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• Уплотнение: двойной контур, не изменяет свои свойства при отрицательных температурах;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• Цельногнутые короб и полотно, отсутствие сварных швов;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• Петли: Евро на подшипниках, открывание 180°;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• Размеры: 860/960х2050 мм;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• Открывание: левое/правое.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Система безопасности: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• Основной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сувальдный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замок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Guardian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• Дополнительный цилиндровый замок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Guardian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•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Противосъёмные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штыри препятствуют взлому двери при спиливании петель;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• Независимая ночная задвижка.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14950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Йошкар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2295525"/>
                  <wp:effectExtent l="19050" t="0" r="0" b="0"/>
                  <wp:docPr id="12" name="Рисунок 10" descr="Двери verda, Дверь стальная Йошк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Двери verda, Дверь стальная Йошк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Покрытие снаружи: порошковое, подходит для эксплуатации в любых условиях окружающей среды;</w:t>
            </w:r>
          </w:p>
          <w:p w:rsidR="00D7671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Внутренняя сторона: фрезерованная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МДФ-панель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Цвет панели: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венге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золотистый зуб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Полотно утеплено минеральной ватой;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Основной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замок:цилиндровый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взломостойкий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Zirh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Kilit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+ ночная задвижка. Вылет ригелей 3,5 см;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Дополнительный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замок:сувальдный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Zirh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Kilit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 оригинальной врезной </w:t>
            </w:r>
            <w:proofErr w:type="spellStart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броненакладкой</w:t>
            </w:r>
            <w:proofErr w:type="spellEnd"/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Порог: Нержавеющая сталь;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Глазок: Объемный, расширенного обзора;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Толщина полотна: 70 мм;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Толщина металла: 1.7 мм по коробу и наличникам, 1.4 мм по полотну;</w:t>
            </w:r>
          </w:p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Размер: 2050х960мм, 2050х860мм;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441E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Открывание: Левое/Правое.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8500 р.</w:t>
            </w:r>
          </w:p>
        </w:tc>
      </w:tr>
    </w:tbl>
    <w:p w:rsidR="00D76714" w:rsidRDefault="00D76714" w:rsidP="00D76714"/>
    <w:p w:rsidR="00D76714" w:rsidRDefault="00D76714" w:rsidP="00D76714"/>
    <w:p w:rsidR="00D76714" w:rsidRDefault="00D76714" w:rsidP="00D76714"/>
    <w:p w:rsidR="00D76714" w:rsidRDefault="00D76714" w:rsidP="00D76714"/>
    <w:p w:rsidR="00D76714" w:rsidRDefault="00D76714" w:rsidP="00D76714"/>
    <w:p w:rsidR="00D76714" w:rsidRDefault="00D76714" w:rsidP="00D76714"/>
    <w:tbl>
      <w:tblPr>
        <w:tblW w:w="10064" w:type="dxa"/>
        <w:tblInd w:w="108" w:type="dxa"/>
        <w:tblLayout w:type="fixed"/>
        <w:tblLook w:val="04A0"/>
      </w:tblPr>
      <w:tblGrid>
        <w:gridCol w:w="1985"/>
        <w:gridCol w:w="2268"/>
        <w:gridCol w:w="4252"/>
        <w:gridCol w:w="1559"/>
      </w:tblGrid>
      <w:tr w:rsidR="00D76714" w:rsidRPr="00E3761B" w:rsidTr="00F04A33">
        <w:trPr>
          <w:trHeight w:val="300"/>
        </w:trPr>
        <w:tc>
          <w:tcPr>
            <w:tcW w:w="100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A838E2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6"/>
                <w:szCs w:val="36"/>
                <w:lang w:eastAsia="ru-RU"/>
              </w:rPr>
            </w:pPr>
            <w:r w:rsidRPr="00A838E2">
              <w:rPr>
                <w:rFonts w:eastAsia="Times New Roman"/>
                <w:b/>
                <w:color w:val="000000"/>
                <w:sz w:val="36"/>
                <w:szCs w:val="36"/>
                <w:lang w:eastAsia="ru-RU"/>
              </w:rPr>
              <w:lastRenderedPageBreak/>
              <w:t>Двери металлические «Кайзер»</w:t>
            </w:r>
          </w:p>
        </w:tc>
      </w:tr>
      <w:tr w:rsidR="00D76714" w:rsidRPr="00E3761B" w:rsidTr="00F04A33">
        <w:trPr>
          <w:trHeight w:val="300"/>
        </w:trPr>
        <w:tc>
          <w:tcPr>
            <w:tcW w:w="100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Эконом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2209800"/>
                  <wp:effectExtent l="19050" t="0" r="0" b="0"/>
                  <wp:docPr id="13" name="Рисунок 13" descr="Входные металлические двери - модель Е4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Входные металлические двери - модель Е4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Молоток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110°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4 точки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крашеный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Дверь подходит для установки как на улицу, так и внутри помещения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3200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2295525"/>
                  <wp:effectExtent l="19050" t="0" r="0" b="0"/>
                  <wp:docPr id="14" name="Рисунок 16" descr="Входные металлические двери - модель Е5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Входные металлические двери - модель Е5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76" r="7619" b="-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9276F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молоток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110°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4 точки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крашеный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Дверь подходит для установки как на улицу, так и внутри помещения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3400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00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A838E2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A838E2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Стандарт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2428875"/>
                  <wp:effectExtent l="19050" t="0" r="0" b="0"/>
                  <wp:docPr id="15" name="Рисунок 19" descr="http://www.kaiser-doors.ru/doors-standart/foto-standart/k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kaiser-doors.ru/doors-standart/foto-standart/k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9276F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трансферное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120°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15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b/>
                <w:bCs/>
                <w:color w:val="0A0A0A"/>
                <w:sz w:val="16"/>
                <w:szCs w:val="16"/>
                <w:shd w:val="clear" w:color="auto" w:fill="FFFFFF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Новая "утопленная" 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4600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lastRenderedPageBreak/>
              <w:t>К-138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2190750"/>
                  <wp:effectExtent l="19050" t="0" r="9525" b="0"/>
                  <wp:docPr id="16" name="Рисунок 4" descr="http://xn----ctbbfgs0bajp.xn--p1ai/38-110-large/-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xn----ctbbfgs0bajp.xn--p1ai/38-110-large/-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6007" r="28032" b="4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AA68C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Покрытие: </w:t>
            </w:r>
            <w:proofErr w:type="spellStart"/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трансферное</w:t>
            </w:r>
            <w:proofErr w:type="spellEnd"/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;﻿</w:t>
            </w:r>
          </w:p>
          <w:p w:rsidR="00D76714" w:rsidRPr="00AA68C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Размер: 2050х960мм, 2050х860мм;</w:t>
            </w:r>
          </w:p>
          <w:p w:rsidR="00D76714" w:rsidRPr="00AA68C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Открывание: Левое/Правое</w:t>
            </w:r>
          </w:p>
          <w:p w:rsidR="00D76714" w:rsidRPr="00AA68C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Основной замок: Цилиндровый. Укрепленные ригели замка и боковые ригели </w:t>
            </w:r>
            <w:proofErr w:type="spellStart"/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субзамков</w:t>
            </w:r>
            <w:proofErr w:type="spellEnd"/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;</w:t>
            </w:r>
          </w:p>
          <w:p w:rsidR="00D76714" w:rsidRPr="00AA68C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Дополнительный замок: Цилиндровый;</w:t>
            </w:r>
          </w:p>
          <w:p w:rsidR="00D76714" w:rsidRPr="00AA68C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Порог: Нержавеющая сталь;</w:t>
            </w:r>
          </w:p>
          <w:p w:rsidR="00D76714" w:rsidRPr="00AA68C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Глазок: Объемный, расширенного обзора;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A68C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Уплотнение: Резиновое уплотнение на коробе и полотне двери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5200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2238375"/>
                  <wp:effectExtent l="19050" t="0" r="0" b="0"/>
                  <wp:docPr id="17" name="Рисунок 1" descr="Двери verda, Дверь стальная K-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Двери verda, Дверь стальная K-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трансферное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120°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15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b/>
                <w:bCs/>
                <w:color w:val="0A0A0A"/>
                <w:sz w:val="16"/>
                <w:szCs w:val="16"/>
                <w:shd w:val="clear" w:color="auto" w:fill="FFFFFF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Новая "утопленная" 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4600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2238375"/>
                  <wp:effectExtent l="19050" t="0" r="9525" b="0"/>
                  <wp:docPr id="18" name="Рисунок 22" descr="Входные металлические двери - модель K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Входные металлические двери - модель K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A627D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трансферное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120°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13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Новая "утопленная" 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5200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2266950"/>
                  <wp:effectExtent l="19050" t="0" r="0" b="0"/>
                  <wp:docPr id="19" name="Рисунок 25" descr="Входные металлические двери - модель K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Входные металлические двери - модель K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A627D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трансферное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120°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15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Новая "утопленная" 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4600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lastRenderedPageBreak/>
              <w:t>К-516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2314575"/>
                  <wp:effectExtent l="19050" t="0" r="0" b="0"/>
                  <wp:docPr id="20" name="Рисунок 28" descr="Входные металлические двери - модель K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Входные металлические двери - модель K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A627D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трансферное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до 180°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13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Новая "утопленная" 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5300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2276475"/>
                  <wp:effectExtent l="19050" t="0" r="9525" b="0"/>
                  <wp:docPr id="21" name="Рисунок 7" descr="http://spb.lookmart.ru/system/images/product/000/288/679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spb.lookmart.ru/system/images/product/000/288/679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молоток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120°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b/>
                <w:bCs/>
                <w:color w:val="0A0A0A"/>
                <w:sz w:val="16"/>
                <w:szCs w:val="16"/>
                <w:shd w:val="clear" w:color="auto" w:fill="FFFFFF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15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Новая "утопленная" 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4600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2266950"/>
                  <wp:effectExtent l="19050" t="0" r="0" b="0"/>
                  <wp:docPr id="22" name="Рисунок 31" descr="Входные металлические двери - модель K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Входные металлические двери - модель K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A627D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молоток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120°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b/>
                <w:bCs/>
                <w:color w:val="0A0A0A"/>
                <w:sz w:val="16"/>
                <w:szCs w:val="16"/>
                <w:shd w:val="clear" w:color="auto" w:fill="FFFFFF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15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Новая "утопленная" 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Дверь подходит для установки как на улицу, так и внутри помещения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5200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2295525"/>
                  <wp:effectExtent l="19050" t="0" r="9525" b="0"/>
                  <wp:docPr id="23" name="Рисунок 34" descr="Входные металлические двери - модель K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Входные металлические двери - модель K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A627D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автоэмаль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120°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13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:объемный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Новая "утопленная" 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Дверь подходит для установки как на улицу, так и внутри помещения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5200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00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B55E6C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B55E6C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Стандарт «</w:t>
            </w:r>
            <w:proofErr w:type="spellStart"/>
            <w:r w:rsidRPr="00B55E6C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трансфер</w:t>
            </w:r>
            <w:proofErr w:type="spellEnd"/>
            <w:r w:rsidRPr="00B55E6C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B55E6C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тефлон</w:t>
            </w:r>
            <w:proofErr w:type="spellEnd"/>
            <w:r w:rsidRPr="00B55E6C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E3761B" w:rsidRDefault="00D76714" w:rsidP="00F04A3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2600325"/>
                  <wp:effectExtent l="19050" t="0" r="0" b="0"/>
                  <wp:docPr id="24" name="Рисунок 43" descr="Входные металлические двери - модель K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Входные металлические двери - модель K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8380" r="11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E3761B" w:rsidRDefault="00D76714" w:rsidP="00F04A33">
            <w:pPr>
              <w:spacing w:after="0" w:line="240" w:lineRule="auto"/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бронза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120°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13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Новая "утопленная" 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Дверь подходит для установки как на улицу, так и внутри помещения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5700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E3761B" w:rsidRDefault="00D76714" w:rsidP="00F04A3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2324100"/>
                  <wp:effectExtent l="19050" t="0" r="9525" b="0"/>
                  <wp:docPr id="25" name="Рисунок 46" descr="Входные металлические двери - модель K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Входные металлические двери - модель K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E3761B" w:rsidRDefault="00D76714" w:rsidP="00F04A33">
            <w:pPr>
              <w:spacing w:after="0" w:line="240" w:lineRule="auto"/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"бархатный"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трансфер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, повторяющий структуру ценных пород дерева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до 180°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13 точек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Новая "утопленная"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Дверь подходит для установки как на улицу, так и внутри помещения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5700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2333625"/>
                  <wp:effectExtent l="19050" t="0" r="0" b="0"/>
                  <wp:docPr id="26" name="Рисунок 37" descr="Входные металлические двери - модель K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Входные металлические двери - модель K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A627D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трансфер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венге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180°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13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Новая "утопленная"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Дверь подходит для установки как на улицу, так и внутри помещения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5600 р.</w:t>
            </w:r>
          </w:p>
        </w:tc>
      </w:tr>
    </w:tbl>
    <w:p w:rsidR="00D76714" w:rsidRDefault="00D76714" w:rsidP="00D76714"/>
    <w:p w:rsidR="00D76714" w:rsidRDefault="00D76714" w:rsidP="00D76714"/>
    <w:p w:rsidR="00D76714" w:rsidRDefault="00D76714" w:rsidP="00D76714"/>
    <w:p w:rsidR="00D76714" w:rsidRDefault="00D76714" w:rsidP="00D76714"/>
    <w:p w:rsidR="00D76714" w:rsidRDefault="00D76714" w:rsidP="00D76714"/>
    <w:p w:rsidR="00D76714" w:rsidRDefault="00D76714" w:rsidP="00D76714"/>
    <w:tbl>
      <w:tblPr>
        <w:tblW w:w="10064" w:type="dxa"/>
        <w:tblInd w:w="108" w:type="dxa"/>
        <w:tblLayout w:type="fixed"/>
        <w:tblLook w:val="04A0"/>
      </w:tblPr>
      <w:tblGrid>
        <w:gridCol w:w="1985"/>
        <w:gridCol w:w="2268"/>
        <w:gridCol w:w="4252"/>
        <w:gridCol w:w="1559"/>
      </w:tblGrid>
      <w:tr w:rsidR="00D76714" w:rsidRPr="00E3761B" w:rsidTr="00F04A33">
        <w:trPr>
          <w:trHeight w:val="300"/>
        </w:trPr>
        <w:tc>
          <w:tcPr>
            <w:tcW w:w="100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B55E6C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B55E6C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Стандарт  комбинированный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К-530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2352675"/>
                  <wp:effectExtent l="19050" t="0" r="9525" b="0"/>
                  <wp:docPr id="27" name="Рисунок 40" descr="Входные металлические двери - модель K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Входные металлические двери - модель K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B72B3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Покрытие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комбинированное (молоток/бархатный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трансфер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)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Размер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2050х960мм, 2050х860мм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Открывание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Левое/Правое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Петли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180°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Основной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цилиндровый. Укрепленные ригели замка и боковые ригели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субзамков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Дополнительный замок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цилиндровый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Точки запирания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15 точек</w:t>
            </w:r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Наполнение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гофрокартон</w:t>
            </w:r>
            <w:proofErr w:type="spellEnd"/>
            <w:r w:rsidRPr="00E3761B">
              <w:rPr>
                <w:rStyle w:val="apple-converted-space"/>
                <w:rFonts w:ascii="Times New Roman" w:hAnsi="Times New Roman"/>
                <w:color w:val="0A0A0A"/>
                <w:shd w:val="clear" w:color="auto" w:fill="FFFFFF"/>
              </w:rPr>
              <w:t> 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Уплотнение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2 контура уплотнения, один из них с магнитной полосой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Глазок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объемный, расширенного обзора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Порог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: нержавеющая сталь</w:t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 xml:space="preserve">Новая "утопленная" </w:t>
            </w:r>
            <w:proofErr w:type="spellStart"/>
            <w:r w:rsidRPr="00E3761B">
              <w:rPr>
                <w:rStyle w:val="a4"/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броненакладка</w:t>
            </w:r>
            <w:proofErr w:type="spellEnd"/>
            <w:r w:rsidRPr="00E3761B">
              <w:rPr>
                <w:rFonts w:ascii="Times New Roman" w:hAnsi="Times New Roman"/>
                <w:color w:val="0A0A0A"/>
                <w:sz w:val="16"/>
                <w:szCs w:val="16"/>
              </w:rPr>
              <w:br/>
            </w:r>
            <w:r w:rsidRPr="00E3761B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FFFFF"/>
              </w:rPr>
              <w:t>Дверь подходит для установки как на улицу, так и внутри помещения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5200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00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Металлические двери «Теплые»</w:t>
            </w:r>
          </w:p>
        </w:tc>
      </w:tr>
      <w:tr w:rsidR="00D76714" w:rsidRPr="00E3761B" w:rsidTr="00F04A33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B55E6C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0"/>
                <w:szCs w:val="40"/>
                <w:lang w:eastAsia="ru-RU"/>
              </w:rPr>
            </w:pPr>
            <w:r w:rsidRPr="00B55E6C">
              <w:rPr>
                <w:rFonts w:eastAsia="Times New Roman"/>
                <w:b/>
                <w:color w:val="000000"/>
                <w:sz w:val="40"/>
                <w:szCs w:val="40"/>
                <w:lang w:eastAsia="ru-RU"/>
              </w:rPr>
              <w:t>ТД 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2028825"/>
                  <wp:effectExtent l="19050" t="0" r="0" b="0"/>
                  <wp:docPr id="28" name="Рисунок 49" descr="Стальная теплая дверь: модель ТД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Стальная теплая дверь: модель ТД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12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B55E6C" w:rsidRDefault="00D76714" w:rsidP="00F04A33">
            <w:pPr>
              <w:shd w:val="clear" w:color="auto" w:fill="FFFFFF"/>
              <w:spacing w:after="0" w:line="312" w:lineRule="atLeast"/>
              <w:outlineLvl w:val="1"/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</w:pPr>
            <w:r w:rsidRPr="00B55E6C"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  <w:t>Основные характеристики входной двери:</w:t>
            </w:r>
          </w:p>
          <w:p w:rsidR="00D76714" w:rsidRPr="00B55E6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</w:pP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толщина полотна двери 50 мм, полотно утеплено прессованной минеральной ватой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на обе стороны двери нанесено высококачественное крупнозернистое молотковое покрытие, стойкое к воздействию солнечных лучей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B55E6C"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  <w:t>Система безопасности стальной двери: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- 2 сертифицированных цилиндровых замка (Сертификат №РОСС CN.AB57.B00463), по 4 ригеля в каждом замке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 xml:space="preserve">- внешняя и внутренняя части </w:t>
            </w:r>
            <w:proofErr w:type="spellStart"/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броненакладки</w:t>
            </w:r>
            <w:proofErr w:type="spellEnd"/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 xml:space="preserve"> крепятся стяжными винтами между собой через дверное полотно.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независимая ночная задвижка, открывается только изнутри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B55E6C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 xml:space="preserve">Размер дверного блока: 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2050х960 мм, 2050х860 мм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B55E6C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Открывание: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Левое/Правое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B55E6C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Основной замок: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цилиндровый, 4-х ригельный + ночная задвижка. Диаметр ригелей 14 мм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B55E6C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Дополнительный замок: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цилиндровый, 4-х ригельный. Диаметр ригелей 12 мм</w:t>
            </w:r>
            <w:r w:rsidRPr="00B55E6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4400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ТД 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2105025"/>
                  <wp:effectExtent l="19050" t="0" r="0" b="0"/>
                  <wp:docPr id="29" name="Рисунок 1" descr="Теплая входная дверь: модель ТД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Теплая входная дверь: модель ТД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5093" b="12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9E119C" w:rsidRDefault="00D76714" w:rsidP="00F04A33">
            <w:pPr>
              <w:shd w:val="clear" w:color="auto" w:fill="FFFFFF"/>
              <w:spacing w:after="0" w:line="312" w:lineRule="atLeast"/>
              <w:outlineLvl w:val="1"/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  <w:t>Основные характеристики входной двери: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толщина полотна двери 66 мм, полотно утеплено прессованной минеральной ватой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на обе стороны двери нанесено высококачественное крупнозернистое молотковое покрытие, стойкое к воздействию солнечных лучей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магнитный уплотнитель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 xml:space="preserve"> 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  <w:t>Система безопасности стальной двери: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- 2 сертифицированных цилиндровых замка (Сертификат №РОСС CN.AB57.B01527)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Диаметр ригелей 18 мм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- 6 дополнительных ригелей обеспечивают сейфовое запирание двери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 xml:space="preserve">- врезная </w:t>
            </w:r>
            <w:proofErr w:type="spellStart"/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противовзломная</w:t>
            </w:r>
            <w:proofErr w:type="spellEnd"/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броненакладка</w:t>
            </w:r>
            <w:proofErr w:type="spellEnd"/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 xml:space="preserve"> второго замка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независимая ночная задвижка, открывается только изнутри</w:t>
            </w:r>
          </w:p>
          <w:p w:rsidR="00D76714" w:rsidRPr="009E119C" w:rsidRDefault="00D76714" w:rsidP="00F04A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bCs/>
                <w:color w:val="616161"/>
                <w:sz w:val="16"/>
                <w:szCs w:val="16"/>
                <w:lang w:eastAsia="ru-RU"/>
              </w:rPr>
              <w:t>Р</w:t>
            </w:r>
            <w:r w:rsidRPr="009E119C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 xml:space="preserve">азмер дверного блока: 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2050х960 мм, 2050х860 мм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Открывание: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Левое/Правое, </w:t>
            </w:r>
            <w:r w:rsidRPr="009E119C">
              <w:rPr>
                <w:rFonts w:ascii="Times New Roman" w:eastAsia="Times New Roman" w:hAnsi="Times New Roman"/>
                <w:b/>
                <w:bCs/>
                <w:color w:val="E31E24"/>
                <w:sz w:val="16"/>
                <w:szCs w:val="16"/>
                <w:lang w:eastAsia="ru-RU"/>
              </w:rPr>
              <w:t>180°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Основной замок: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цилиндровый, 3-х ригельный + ночная задвижка. Диаметр ригелей 18 мм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Дополнительный замок: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цилиндровый, 3-х ригельный. Диаметр ригелей 18 мм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9E119C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Глазок:</w:t>
            </w:r>
            <w:r w:rsidRPr="009E119C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объемный, расширенного обзора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5900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lastRenderedPageBreak/>
              <w:t>ТД 787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2266950"/>
                  <wp:effectExtent l="19050" t="0" r="0" b="0"/>
                  <wp:docPr id="30" name="Рисунок 10" descr="Металлическая теплая дверь: модель ТД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Металлическая теплая дверь: модель ТД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201" r="7755" b="1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Основные характеристики входной двери: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толщина полотна двери 70 мм, полотно утеплено прессованной минеральной ватой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покрытие бархатистый </w:t>
            </w:r>
            <w:proofErr w:type="spellStart"/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трансфер</w:t>
            </w:r>
            <w:proofErr w:type="spellEnd"/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магнитный уплотнитель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w-образный уплотнитель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Система безопасности стальной двери: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- 2 сертифицированных цилиндровых замка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- 8 дополнительных ригелей обеспечивают сейфовое запирание двери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врезная </w:t>
            </w:r>
            <w:proofErr w:type="spellStart"/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противовзломная</w:t>
            </w:r>
            <w:proofErr w:type="spellEnd"/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броненакладка</w:t>
            </w:r>
            <w:proofErr w:type="spellEnd"/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второго замка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независимая ночная задвижка, открывается только изнутри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сплошной </w:t>
            </w:r>
            <w:proofErr w:type="spellStart"/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противосъем</w:t>
            </w:r>
            <w:proofErr w:type="spellEnd"/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Размер дверного блока: 2050х960 мм, 2050х860 мм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Открывание: Левое/Правое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Основной замок: цилиндровый, 3-х ригельный + ночная задвижка.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Дополнительный замок: цилиндровый, 3-х ригельный.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Рама двери: </w:t>
            </w:r>
            <w:proofErr w:type="spellStart"/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Противовзломная</w:t>
            </w:r>
            <w:proofErr w:type="spellEnd"/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конструкция, выполнена из цельногнутого профиля</w:t>
            </w:r>
          </w:p>
          <w:p w:rsidR="00D76714" w:rsidRPr="009E119C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Рама и полотно двери изготовлены с применением конструкции сплошной </w:t>
            </w:r>
            <w:proofErr w:type="spellStart"/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противосъем</w:t>
            </w:r>
            <w:proofErr w:type="spellEnd"/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E119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Глазок: объемный, расширенного обзора;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8900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ТД 717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2066925"/>
                  <wp:effectExtent l="19050" t="0" r="0" b="0"/>
                  <wp:docPr id="31" name="Рисунок 13" descr="Двери verda, Дверь стальная ТД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Двери verda, Дверь стальная ТД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Основные характеристики входной двери: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толщина полотна двери 66 мм, полотно утеплено прессованной минеральной ватой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покрытие </w:t>
            </w:r>
            <w:proofErr w:type="spellStart"/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трансфер</w:t>
            </w:r>
            <w:proofErr w:type="spellEnd"/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магнитный уплотнитель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порог из нержавеющей стали не царапается в отличие от окрашенных порогов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Система безопасности стальной двери: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- 2 сертифицированных цилиндровых замка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Диаметр ригелей 18 мм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- 6 дополнительных ригелей обеспечивают сейфовое запирание двери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- врезная </w:t>
            </w:r>
            <w:proofErr w:type="spellStart"/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противовзломная</w:t>
            </w:r>
            <w:proofErr w:type="spellEnd"/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броненакладка</w:t>
            </w:r>
            <w:proofErr w:type="spellEnd"/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второго замка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независимая ночная задвижка, открывается только изнутри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Размер дверного блока: 2050х960 мм, 2050х860 мм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Покрытие: </w:t>
            </w:r>
            <w:proofErr w:type="spellStart"/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трансфер</w:t>
            </w:r>
            <w:proofErr w:type="spellEnd"/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Открывание: Левое/Правое, 180°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Основной замок: цилиндровый, 3-х ригельный + ночная задвижка.</w:t>
            </w:r>
          </w:p>
          <w:p w:rsidR="00D76714" w:rsidRPr="00F1352F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1352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Дополнительный замок: цилиндровый, 3-х ригельный.</w:t>
            </w:r>
          </w:p>
          <w:p w:rsidR="00D76714" w:rsidRPr="004252B4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6500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t>ТД 700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2295525"/>
                  <wp:effectExtent l="19050" t="0" r="9525" b="0"/>
                  <wp:docPr id="32" name="Рисунок 16" descr="Металлическая теплая дверь: модель ТД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Металлическая теплая дверь: модель ТД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9167" b="10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EB0179" w:rsidRDefault="00D76714" w:rsidP="00F04A33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</w:pPr>
            <w:r w:rsidRPr="00EB0179"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  <w:t>Основные характеристики входной двери:</w:t>
            </w:r>
          </w:p>
          <w:p w:rsidR="00D76714" w:rsidRPr="00EB0179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</w:pP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толщина полотна двери 70 мм, полотно утеплено прессованной минеральной ватой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 xml:space="preserve">- покрытие бархатистый </w:t>
            </w:r>
            <w:proofErr w:type="spellStart"/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трансфер</w:t>
            </w:r>
            <w:proofErr w:type="spellEnd"/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магнитный уплотнитель дверей работает по тому же принципу, что и его аналоги в бытовых холодильниках: притягивается к полотну двери, существенно повышая изоляцию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w-образный уплотнитель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бархотка, служит дополнительным уплотнителем и пылевым барьером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сложный притвор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  <w:t>Система безопасности стальной двери:</w:t>
            </w:r>
          </w:p>
          <w:tbl>
            <w:tblPr>
              <w:tblW w:w="3781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681"/>
              <w:gridCol w:w="20"/>
              <w:gridCol w:w="20"/>
              <w:gridCol w:w="20"/>
              <w:gridCol w:w="20"/>
              <w:gridCol w:w="20"/>
            </w:tblGrid>
            <w:tr w:rsidR="00D76714" w:rsidRPr="00E3761B" w:rsidTr="00F04A33">
              <w:trPr>
                <w:tblCellSpacing w:w="0" w:type="dxa"/>
              </w:trPr>
              <w:tc>
                <w:tcPr>
                  <w:tcW w:w="3681" w:type="dxa"/>
                  <w:shd w:val="clear" w:color="auto" w:fill="FFFFFF"/>
                  <w:vAlign w:val="center"/>
                  <w:hideMark/>
                </w:tcPr>
                <w:p w:rsidR="00D76714" w:rsidRPr="00EB0179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shd w:val="clear" w:color="auto" w:fill="FFFFFF"/>
                      <w:lang w:eastAsia="ru-RU"/>
                    </w:rPr>
                    <w:t>- 2 сертифицированных цилиндровых замка.</w:t>
                  </w:r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  <w:br/>
                  </w:r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shd w:val="clear" w:color="auto" w:fill="FFFFFF"/>
                      <w:lang w:eastAsia="ru-RU"/>
                    </w:rPr>
                    <w:t>Диаметр ригелей 18 мм</w:t>
                  </w:r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  <w:br/>
                  </w:r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shd w:val="clear" w:color="auto" w:fill="FFFFFF"/>
                      <w:lang w:eastAsia="ru-RU"/>
                    </w:rPr>
                    <w:t>- 8 дополнительных ригелей обеспечивают сейфовое запирание двери</w:t>
                  </w:r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  <w:t> </w:t>
                  </w:r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  <w:br/>
                  </w:r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shd w:val="clear" w:color="auto" w:fill="FFFFFF"/>
                      <w:lang w:eastAsia="ru-RU"/>
                    </w:rPr>
                    <w:t xml:space="preserve">- врезная </w:t>
                  </w:r>
                  <w:proofErr w:type="spellStart"/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shd w:val="clear" w:color="auto" w:fill="FFFFFF"/>
                      <w:lang w:eastAsia="ru-RU"/>
                    </w:rPr>
                    <w:t>противовзломная</w:t>
                  </w:r>
                  <w:proofErr w:type="spellEnd"/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shd w:val="clear" w:color="auto" w:fill="FFFFFF"/>
                      <w:lang w:eastAsia="ru-RU"/>
                    </w:rPr>
                    <w:t xml:space="preserve"> </w:t>
                  </w:r>
                  <w:proofErr w:type="spellStart"/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shd w:val="clear" w:color="auto" w:fill="FFFFFF"/>
                      <w:lang w:eastAsia="ru-RU"/>
                    </w:rPr>
                    <w:t>броненакладка</w:t>
                  </w:r>
                  <w:proofErr w:type="spellEnd"/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shd w:val="clear" w:color="auto" w:fill="FFFFFF"/>
                      <w:lang w:eastAsia="ru-RU"/>
                    </w:rPr>
                    <w:t xml:space="preserve"> второго замка</w:t>
                  </w:r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  <w:t> </w:t>
                  </w:r>
                  <w:r w:rsidRPr="00EB0179"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  <w:br/>
                  </w:r>
                </w:p>
              </w:tc>
              <w:tc>
                <w:tcPr>
                  <w:tcW w:w="20" w:type="dxa"/>
                  <w:shd w:val="clear" w:color="auto" w:fill="FFFFFF"/>
                  <w:vAlign w:val="center"/>
                  <w:hideMark/>
                </w:tcPr>
                <w:p w:rsidR="00D76714" w:rsidRPr="00EB0179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" w:type="dxa"/>
                  <w:shd w:val="clear" w:color="auto" w:fill="FFFFFF"/>
                  <w:vAlign w:val="center"/>
                  <w:hideMark/>
                </w:tcPr>
                <w:p w:rsidR="00D76714" w:rsidRPr="00EB0179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" w:type="dxa"/>
                  <w:shd w:val="clear" w:color="auto" w:fill="FFFFFF"/>
                  <w:vAlign w:val="center"/>
                  <w:hideMark/>
                </w:tcPr>
                <w:p w:rsidR="00D76714" w:rsidRPr="00EB0179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" w:type="dxa"/>
                  <w:shd w:val="clear" w:color="auto" w:fill="FFFFFF"/>
                  <w:vAlign w:val="center"/>
                  <w:hideMark/>
                </w:tcPr>
                <w:p w:rsidR="00D76714" w:rsidRPr="00EB0179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" w:type="dxa"/>
                  <w:shd w:val="clear" w:color="auto" w:fill="FFFFFF"/>
                  <w:vAlign w:val="center"/>
                  <w:hideMark/>
                </w:tcPr>
                <w:p w:rsidR="00D76714" w:rsidRPr="00EB0179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D76714" w:rsidRPr="004252B4" w:rsidRDefault="00D76714" w:rsidP="00F04A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B0179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 xml:space="preserve">Размер дверного блока: 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2050х960 мм, 2050х860 мм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Покрытие: 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 xml:space="preserve">бархатистый </w:t>
            </w:r>
            <w:proofErr w:type="spellStart"/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трансфер</w:t>
            </w:r>
            <w:proofErr w:type="spellEnd"/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Открывание: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Левое/Правое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Основной замок: 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цилиндровый, 3-х ригельный + ночная задвижка. Диаметр ригелей 18 мм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Дополнительный замок: 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цилиндровый, 3-х ригельный. Диаметр ригелей 18 мм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EB0179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Рама двери: </w:t>
            </w:r>
            <w:proofErr w:type="spellStart"/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Противовзломная</w:t>
            </w:r>
            <w:proofErr w:type="spellEnd"/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 xml:space="preserve"> конструкция, выполнена из цельногнутого профиля</w:t>
            </w:r>
            <w:r w:rsidRPr="00EB0179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8560 р.</w:t>
            </w:r>
          </w:p>
        </w:tc>
      </w:tr>
      <w:tr w:rsidR="00D76714" w:rsidRPr="00E3761B" w:rsidTr="00F04A33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44"/>
                <w:szCs w:val="44"/>
                <w:lang w:eastAsia="ru-RU"/>
              </w:rPr>
              <w:lastRenderedPageBreak/>
              <w:t>ТД 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714" w:rsidRDefault="00D76714" w:rsidP="00F04A33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2352675"/>
                  <wp:effectExtent l="19050" t="0" r="9525" b="0"/>
                  <wp:docPr id="33" name="Рисунок 31" descr="Металлическая теплая дверь: модель ТД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Металлическая теплая дверь: модель ТД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r="4231" b="8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714" w:rsidRPr="008C09EE" w:rsidRDefault="00D76714" w:rsidP="00F04A33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</w:pPr>
            <w:r w:rsidRPr="008C09EE"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  <w:t>Основные характеристики входной двери:</w:t>
            </w:r>
          </w:p>
          <w:p w:rsidR="00D76714" w:rsidRPr="008C09E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</w:pP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толщина полотна двери 86 мм, полотно утеплено прессованной минеральной ватой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на обе стороны двери нанесено высококачественное крупнозернистое молотковое покрытие, стойкое к воздействию солнечных лучей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магнитный уплотнитель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 xml:space="preserve"> 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8C09EE">
              <w:rPr>
                <w:rFonts w:ascii="Times New Roman" w:eastAsia="Times New Roman" w:hAnsi="Times New Roman"/>
                <w:color w:val="4D4E53"/>
                <w:sz w:val="16"/>
                <w:szCs w:val="16"/>
                <w:lang w:eastAsia="ru-RU"/>
              </w:rPr>
              <w:t>Система безопасности стальной двери:</w:t>
            </w:r>
          </w:p>
          <w:p w:rsidR="00D76714" w:rsidRPr="008C09EE" w:rsidRDefault="00D76714" w:rsidP="00F04A3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 xml:space="preserve">- 2 сертифицированных цилиндровых замка 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Диаметр ригелей 18 мм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- 6 дополнительных ригелей обеспечивают сейфовое запирание двери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 xml:space="preserve">- врезная </w:t>
            </w:r>
            <w:proofErr w:type="spellStart"/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противовзломная</w:t>
            </w:r>
            <w:proofErr w:type="spellEnd"/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броненакладка</w:t>
            </w:r>
            <w:proofErr w:type="spellEnd"/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 xml:space="preserve"> второго замка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 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shd w:val="clear" w:color="auto" w:fill="FFFFFF"/>
                <w:lang w:eastAsia="ru-RU"/>
              </w:rPr>
              <w:t>- независимая ночная задвижка, открывается только изнутри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</w:p>
          <w:tbl>
            <w:tblPr>
              <w:tblW w:w="5000" w:type="pct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04"/>
              <w:gridCol w:w="1004"/>
              <w:gridCol w:w="1004"/>
              <w:gridCol w:w="1004"/>
              <w:gridCol w:w="20"/>
            </w:tblGrid>
            <w:tr w:rsidR="00D76714" w:rsidRPr="00E3761B" w:rsidTr="00F04A33">
              <w:trPr>
                <w:tblCellSpacing w:w="0" w:type="dxa"/>
              </w:trPr>
              <w:tc>
                <w:tcPr>
                  <w:tcW w:w="1875" w:type="dxa"/>
                  <w:shd w:val="clear" w:color="auto" w:fill="FFFFFF"/>
                  <w:vAlign w:val="center"/>
                  <w:hideMark/>
                </w:tcPr>
                <w:p w:rsidR="00D76714" w:rsidRPr="008C09EE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75" w:type="dxa"/>
                  <w:shd w:val="clear" w:color="auto" w:fill="FFFFFF"/>
                  <w:vAlign w:val="center"/>
                  <w:hideMark/>
                </w:tcPr>
                <w:p w:rsidR="00D76714" w:rsidRPr="008C09EE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75" w:type="dxa"/>
                  <w:shd w:val="clear" w:color="auto" w:fill="FFFFFF"/>
                  <w:vAlign w:val="center"/>
                  <w:hideMark/>
                </w:tcPr>
                <w:p w:rsidR="00D76714" w:rsidRPr="008C09EE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75" w:type="dxa"/>
                  <w:shd w:val="clear" w:color="auto" w:fill="FFFFFF"/>
                  <w:vAlign w:val="center"/>
                  <w:hideMark/>
                </w:tcPr>
                <w:p w:rsidR="00D76714" w:rsidRPr="008C09EE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  <w:vAlign w:val="center"/>
                  <w:hideMark/>
                </w:tcPr>
                <w:p w:rsidR="00D76714" w:rsidRPr="008C09EE" w:rsidRDefault="00D76714" w:rsidP="00F04A3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616161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D76714" w:rsidRPr="004252B4" w:rsidRDefault="00D76714" w:rsidP="00F04A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C09EE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Размер дверного блока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: 2050х960 мм, 2050х860 мм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proofErr w:type="spellStart"/>
            <w:r w:rsidRPr="008C09EE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Покрытие</w:t>
            </w:r>
            <w:r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: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Молотковое</w:t>
            </w:r>
            <w:proofErr w:type="spellEnd"/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proofErr w:type="spellStart"/>
            <w:r w:rsidRPr="008C09EE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Открывание</w:t>
            </w:r>
            <w:r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: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Левое</w:t>
            </w:r>
            <w:proofErr w:type="spellEnd"/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/Правое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8C09EE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Основной замо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к: цилиндровый, 3-х ригельный + ночная задвижка. Диаметр ригелей 18 мм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  <w:r w:rsidRPr="008C09EE">
              <w:rPr>
                <w:rFonts w:ascii="Times New Roman" w:eastAsia="Times New Roman" w:hAnsi="Times New Roman"/>
                <w:b/>
                <w:bCs/>
                <w:color w:val="616161"/>
                <w:sz w:val="16"/>
                <w:szCs w:val="16"/>
                <w:lang w:eastAsia="ru-RU"/>
              </w:rPr>
              <w:t>Дополнительный замок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t>: цилиндровый, 3-х ригельный. Диаметр ригелей 18 мм</w:t>
            </w:r>
            <w:r w:rsidRPr="008C09EE">
              <w:rPr>
                <w:rFonts w:ascii="Times New Roman" w:eastAsia="Times New Roman" w:hAnsi="Times New Roman"/>
                <w:color w:val="616161"/>
                <w:sz w:val="16"/>
                <w:szCs w:val="16"/>
                <w:lang w:eastAsia="ru-RU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6714" w:rsidRPr="001441EB" w:rsidRDefault="00D76714" w:rsidP="00F04A3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7400 р.</w:t>
            </w:r>
          </w:p>
        </w:tc>
      </w:tr>
    </w:tbl>
    <w:p w:rsidR="00D76714" w:rsidRDefault="00D76714" w:rsidP="00D76714">
      <w:pPr>
        <w:ind w:left="-284"/>
      </w:pPr>
    </w:p>
    <w:p w:rsidR="007624F9" w:rsidRDefault="000B7D58"/>
    <w:sectPr w:rsidR="007624F9" w:rsidSect="000833D8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714"/>
    <w:rsid w:val="0000149B"/>
    <w:rsid w:val="00004CB6"/>
    <w:rsid w:val="000059ED"/>
    <w:rsid w:val="00007109"/>
    <w:rsid w:val="00010062"/>
    <w:rsid w:val="00010164"/>
    <w:rsid w:val="00011FB5"/>
    <w:rsid w:val="00013BC4"/>
    <w:rsid w:val="00015A10"/>
    <w:rsid w:val="00017AF2"/>
    <w:rsid w:val="00021E08"/>
    <w:rsid w:val="00021E77"/>
    <w:rsid w:val="00023455"/>
    <w:rsid w:val="00025A5E"/>
    <w:rsid w:val="00027428"/>
    <w:rsid w:val="00027AD0"/>
    <w:rsid w:val="00027F24"/>
    <w:rsid w:val="00033C40"/>
    <w:rsid w:val="00046436"/>
    <w:rsid w:val="000541ED"/>
    <w:rsid w:val="0005700B"/>
    <w:rsid w:val="000571D2"/>
    <w:rsid w:val="00061A8E"/>
    <w:rsid w:val="00063650"/>
    <w:rsid w:val="00064BD2"/>
    <w:rsid w:val="00065094"/>
    <w:rsid w:val="00066326"/>
    <w:rsid w:val="000707B8"/>
    <w:rsid w:val="00076A59"/>
    <w:rsid w:val="00076D98"/>
    <w:rsid w:val="00077140"/>
    <w:rsid w:val="00077DFE"/>
    <w:rsid w:val="0008086C"/>
    <w:rsid w:val="00081B11"/>
    <w:rsid w:val="000835FC"/>
    <w:rsid w:val="00087F95"/>
    <w:rsid w:val="00092BA3"/>
    <w:rsid w:val="000949AC"/>
    <w:rsid w:val="00097950"/>
    <w:rsid w:val="000A4147"/>
    <w:rsid w:val="000A4A25"/>
    <w:rsid w:val="000A78E9"/>
    <w:rsid w:val="000B26E7"/>
    <w:rsid w:val="000B2D10"/>
    <w:rsid w:val="000B43F7"/>
    <w:rsid w:val="000B5570"/>
    <w:rsid w:val="000B7D58"/>
    <w:rsid w:val="000C0913"/>
    <w:rsid w:val="000C0C18"/>
    <w:rsid w:val="000C60A6"/>
    <w:rsid w:val="000D1DB6"/>
    <w:rsid w:val="000D694B"/>
    <w:rsid w:val="000E2FEA"/>
    <w:rsid w:val="000E63F3"/>
    <w:rsid w:val="000E674A"/>
    <w:rsid w:val="000E6EC4"/>
    <w:rsid w:val="000F2F0A"/>
    <w:rsid w:val="000F3F07"/>
    <w:rsid w:val="000F577E"/>
    <w:rsid w:val="00100738"/>
    <w:rsid w:val="00122D87"/>
    <w:rsid w:val="00137C7D"/>
    <w:rsid w:val="001423FB"/>
    <w:rsid w:val="00143BC8"/>
    <w:rsid w:val="0014632B"/>
    <w:rsid w:val="00150638"/>
    <w:rsid w:val="00151AEC"/>
    <w:rsid w:val="00151BBA"/>
    <w:rsid w:val="0015471F"/>
    <w:rsid w:val="00164947"/>
    <w:rsid w:val="00166019"/>
    <w:rsid w:val="00171B48"/>
    <w:rsid w:val="00174583"/>
    <w:rsid w:val="001754EB"/>
    <w:rsid w:val="00175EA8"/>
    <w:rsid w:val="0017698D"/>
    <w:rsid w:val="001800CC"/>
    <w:rsid w:val="00181576"/>
    <w:rsid w:val="001822DC"/>
    <w:rsid w:val="00184ECB"/>
    <w:rsid w:val="001865A4"/>
    <w:rsid w:val="00195078"/>
    <w:rsid w:val="00197E6A"/>
    <w:rsid w:val="001A0E71"/>
    <w:rsid w:val="001A4739"/>
    <w:rsid w:val="001A5EAC"/>
    <w:rsid w:val="001A6568"/>
    <w:rsid w:val="001A6831"/>
    <w:rsid w:val="001B2E82"/>
    <w:rsid w:val="001B3F19"/>
    <w:rsid w:val="001B5ACC"/>
    <w:rsid w:val="001B747B"/>
    <w:rsid w:val="001C073A"/>
    <w:rsid w:val="001C0CA7"/>
    <w:rsid w:val="001D34EC"/>
    <w:rsid w:val="001D4BAB"/>
    <w:rsid w:val="001D6155"/>
    <w:rsid w:val="001E21DC"/>
    <w:rsid w:val="001E6DD4"/>
    <w:rsid w:val="001F07D4"/>
    <w:rsid w:val="001F127B"/>
    <w:rsid w:val="001F3E71"/>
    <w:rsid w:val="001F408C"/>
    <w:rsid w:val="001F69B7"/>
    <w:rsid w:val="0020011A"/>
    <w:rsid w:val="002010F7"/>
    <w:rsid w:val="00201FFC"/>
    <w:rsid w:val="00207396"/>
    <w:rsid w:val="00212304"/>
    <w:rsid w:val="002166CD"/>
    <w:rsid w:val="00220A4A"/>
    <w:rsid w:val="00222F4F"/>
    <w:rsid w:val="00223996"/>
    <w:rsid w:val="00230608"/>
    <w:rsid w:val="00232EB0"/>
    <w:rsid w:val="00240726"/>
    <w:rsid w:val="00243F14"/>
    <w:rsid w:val="00245450"/>
    <w:rsid w:val="002515D5"/>
    <w:rsid w:val="00257ACA"/>
    <w:rsid w:val="00257C82"/>
    <w:rsid w:val="00257F65"/>
    <w:rsid w:val="002612D0"/>
    <w:rsid w:val="00261814"/>
    <w:rsid w:val="00264068"/>
    <w:rsid w:val="002662AF"/>
    <w:rsid w:val="00267297"/>
    <w:rsid w:val="00273016"/>
    <w:rsid w:val="0027554E"/>
    <w:rsid w:val="0028436D"/>
    <w:rsid w:val="00292E4C"/>
    <w:rsid w:val="00293151"/>
    <w:rsid w:val="002B6098"/>
    <w:rsid w:val="002C08E4"/>
    <w:rsid w:val="002C15EB"/>
    <w:rsid w:val="002C5AF1"/>
    <w:rsid w:val="002C6EF4"/>
    <w:rsid w:val="002D0FBA"/>
    <w:rsid w:val="002D265E"/>
    <w:rsid w:val="002E24CF"/>
    <w:rsid w:val="002E2C3A"/>
    <w:rsid w:val="002F0703"/>
    <w:rsid w:val="003025F5"/>
    <w:rsid w:val="003042B1"/>
    <w:rsid w:val="00306C56"/>
    <w:rsid w:val="00307B42"/>
    <w:rsid w:val="00310710"/>
    <w:rsid w:val="00310F8C"/>
    <w:rsid w:val="0031268F"/>
    <w:rsid w:val="003138F4"/>
    <w:rsid w:val="00315E25"/>
    <w:rsid w:val="003206D3"/>
    <w:rsid w:val="00327A87"/>
    <w:rsid w:val="00332A5C"/>
    <w:rsid w:val="00336857"/>
    <w:rsid w:val="00342216"/>
    <w:rsid w:val="00343514"/>
    <w:rsid w:val="003452C3"/>
    <w:rsid w:val="00345965"/>
    <w:rsid w:val="00346C40"/>
    <w:rsid w:val="00352C50"/>
    <w:rsid w:val="00360997"/>
    <w:rsid w:val="00366E67"/>
    <w:rsid w:val="003754CA"/>
    <w:rsid w:val="00380C03"/>
    <w:rsid w:val="0039357D"/>
    <w:rsid w:val="0039569B"/>
    <w:rsid w:val="00395F12"/>
    <w:rsid w:val="00396EF9"/>
    <w:rsid w:val="003A2C48"/>
    <w:rsid w:val="003A5475"/>
    <w:rsid w:val="003A7601"/>
    <w:rsid w:val="003A78BF"/>
    <w:rsid w:val="003B11BF"/>
    <w:rsid w:val="003B713E"/>
    <w:rsid w:val="003B7B7B"/>
    <w:rsid w:val="003B7ECF"/>
    <w:rsid w:val="003C5093"/>
    <w:rsid w:val="003C7DB9"/>
    <w:rsid w:val="003D5147"/>
    <w:rsid w:val="003E1755"/>
    <w:rsid w:val="003E5D94"/>
    <w:rsid w:val="003F0286"/>
    <w:rsid w:val="003F3FBC"/>
    <w:rsid w:val="003F46C2"/>
    <w:rsid w:val="003F6395"/>
    <w:rsid w:val="003F6D35"/>
    <w:rsid w:val="003F780B"/>
    <w:rsid w:val="00400BB0"/>
    <w:rsid w:val="00400D70"/>
    <w:rsid w:val="004035B2"/>
    <w:rsid w:val="00406F05"/>
    <w:rsid w:val="00414B43"/>
    <w:rsid w:val="004175B2"/>
    <w:rsid w:val="0042124E"/>
    <w:rsid w:val="004235E7"/>
    <w:rsid w:val="00424922"/>
    <w:rsid w:val="00436062"/>
    <w:rsid w:val="00437FA7"/>
    <w:rsid w:val="00442CB6"/>
    <w:rsid w:val="00442EDA"/>
    <w:rsid w:val="00444FA6"/>
    <w:rsid w:val="00445E75"/>
    <w:rsid w:val="00447AB4"/>
    <w:rsid w:val="00455075"/>
    <w:rsid w:val="004603F5"/>
    <w:rsid w:val="00462C8B"/>
    <w:rsid w:val="004670A3"/>
    <w:rsid w:val="00474368"/>
    <w:rsid w:val="00474F0B"/>
    <w:rsid w:val="00475E3B"/>
    <w:rsid w:val="00482206"/>
    <w:rsid w:val="00483B8B"/>
    <w:rsid w:val="00490A09"/>
    <w:rsid w:val="00490F92"/>
    <w:rsid w:val="004943DF"/>
    <w:rsid w:val="00494DCA"/>
    <w:rsid w:val="00497ACB"/>
    <w:rsid w:val="004A15BA"/>
    <w:rsid w:val="004A7B85"/>
    <w:rsid w:val="004B4668"/>
    <w:rsid w:val="004B63B5"/>
    <w:rsid w:val="004B7E4B"/>
    <w:rsid w:val="004C1B81"/>
    <w:rsid w:val="004C315C"/>
    <w:rsid w:val="004C4AAA"/>
    <w:rsid w:val="004D5496"/>
    <w:rsid w:val="004D55EA"/>
    <w:rsid w:val="004E1BE4"/>
    <w:rsid w:val="004E1C40"/>
    <w:rsid w:val="004E6206"/>
    <w:rsid w:val="004F1F45"/>
    <w:rsid w:val="004F31C7"/>
    <w:rsid w:val="004F3752"/>
    <w:rsid w:val="004F7CDE"/>
    <w:rsid w:val="0050326A"/>
    <w:rsid w:val="00506D0E"/>
    <w:rsid w:val="005071DA"/>
    <w:rsid w:val="00511EF7"/>
    <w:rsid w:val="00521478"/>
    <w:rsid w:val="00530222"/>
    <w:rsid w:val="0053085A"/>
    <w:rsid w:val="005356C9"/>
    <w:rsid w:val="0053603C"/>
    <w:rsid w:val="005425B8"/>
    <w:rsid w:val="00553E45"/>
    <w:rsid w:val="005544EB"/>
    <w:rsid w:val="00561112"/>
    <w:rsid w:val="00561778"/>
    <w:rsid w:val="0056255E"/>
    <w:rsid w:val="00564450"/>
    <w:rsid w:val="005712BE"/>
    <w:rsid w:val="00573A72"/>
    <w:rsid w:val="005742AD"/>
    <w:rsid w:val="00581222"/>
    <w:rsid w:val="00581AA4"/>
    <w:rsid w:val="00585232"/>
    <w:rsid w:val="005939B4"/>
    <w:rsid w:val="005A1861"/>
    <w:rsid w:val="005A1DD0"/>
    <w:rsid w:val="005A3633"/>
    <w:rsid w:val="005A3938"/>
    <w:rsid w:val="005B2AF2"/>
    <w:rsid w:val="005B2C8C"/>
    <w:rsid w:val="005B30B6"/>
    <w:rsid w:val="005B5043"/>
    <w:rsid w:val="005C77F5"/>
    <w:rsid w:val="005D32DF"/>
    <w:rsid w:val="005D562B"/>
    <w:rsid w:val="005E016C"/>
    <w:rsid w:val="005E0DA6"/>
    <w:rsid w:val="005E248C"/>
    <w:rsid w:val="005F1939"/>
    <w:rsid w:val="005F2DBF"/>
    <w:rsid w:val="005F30B6"/>
    <w:rsid w:val="005F43B6"/>
    <w:rsid w:val="005F6E25"/>
    <w:rsid w:val="00600C3E"/>
    <w:rsid w:val="00602BFD"/>
    <w:rsid w:val="0060711B"/>
    <w:rsid w:val="00607513"/>
    <w:rsid w:val="00610332"/>
    <w:rsid w:val="0061450F"/>
    <w:rsid w:val="0062360E"/>
    <w:rsid w:val="00626539"/>
    <w:rsid w:val="0062740F"/>
    <w:rsid w:val="00633E2D"/>
    <w:rsid w:val="00635858"/>
    <w:rsid w:val="0064303A"/>
    <w:rsid w:val="00650421"/>
    <w:rsid w:val="006566F9"/>
    <w:rsid w:val="00660B02"/>
    <w:rsid w:val="00664B04"/>
    <w:rsid w:val="00666F35"/>
    <w:rsid w:val="00667CC1"/>
    <w:rsid w:val="0067538A"/>
    <w:rsid w:val="006864C4"/>
    <w:rsid w:val="00686AEF"/>
    <w:rsid w:val="00690223"/>
    <w:rsid w:val="00694D21"/>
    <w:rsid w:val="0069526B"/>
    <w:rsid w:val="00697093"/>
    <w:rsid w:val="006B21C2"/>
    <w:rsid w:val="006B4062"/>
    <w:rsid w:val="006B4323"/>
    <w:rsid w:val="006C6B3D"/>
    <w:rsid w:val="006D081C"/>
    <w:rsid w:val="006D16F3"/>
    <w:rsid w:val="006D2F14"/>
    <w:rsid w:val="006D4820"/>
    <w:rsid w:val="006D4A03"/>
    <w:rsid w:val="006E1B1A"/>
    <w:rsid w:val="006E2948"/>
    <w:rsid w:val="006E3EC5"/>
    <w:rsid w:val="006E404E"/>
    <w:rsid w:val="006F0B96"/>
    <w:rsid w:val="006F1A0A"/>
    <w:rsid w:val="006F4043"/>
    <w:rsid w:val="00700291"/>
    <w:rsid w:val="00701AB9"/>
    <w:rsid w:val="007066BC"/>
    <w:rsid w:val="00710727"/>
    <w:rsid w:val="00713C7B"/>
    <w:rsid w:val="00716221"/>
    <w:rsid w:val="007301EA"/>
    <w:rsid w:val="00736D34"/>
    <w:rsid w:val="0074533A"/>
    <w:rsid w:val="00746320"/>
    <w:rsid w:val="00751205"/>
    <w:rsid w:val="00751471"/>
    <w:rsid w:val="00753670"/>
    <w:rsid w:val="00753AB2"/>
    <w:rsid w:val="00757178"/>
    <w:rsid w:val="007605B2"/>
    <w:rsid w:val="007615FF"/>
    <w:rsid w:val="00764393"/>
    <w:rsid w:val="00764B90"/>
    <w:rsid w:val="00767CB5"/>
    <w:rsid w:val="00774A90"/>
    <w:rsid w:val="00775A5F"/>
    <w:rsid w:val="00775F28"/>
    <w:rsid w:val="0078314E"/>
    <w:rsid w:val="007837CC"/>
    <w:rsid w:val="00783CAC"/>
    <w:rsid w:val="007840C8"/>
    <w:rsid w:val="0078435C"/>
    <w:rsid w:val="00784AB8"/>
    <w:rsid w:val="00785C32"/>
    <w:rsid w:val="00794070"/>
    <w:rsid w:val="0079419E"/>
    <w:rsid w:val="0079436A"/>
    <w:rsid w:val="00797F3C"/>
    <w:rsid w:val="007A2689"/>
    <w:rsid w:val="007B34E2"/>
    <w:rsid w:val="007B3983"/>
    <w:rsid w:val="007B5552"/>
    <w:rsid w:val="007C4709"/>
    <w:rsid w:val="007C6843"/>
    <w:rsid w:val="007D2963"/>
    <w:rsid w:val="007D3C38"/>
    <w:rsid w:val="007E17AE"/>
    <w:rsid w:val="007F5D03"/>
    <w:rsid w:val="008058DF"/>
    <w:rsid w:val="00816577"/>
    <w:rsid w:val="00816CB9"/>
    <w:rsid w:val="00816E54"/>
    <w:rsid w:val="00831AC3"/>
    <w:rsid w:val="00836D40"/>
    <w:rsid w:val="008421D8"/>
    <w:rsid w:val="008423C1"/>
    <w:rsid w:val="0084271E"/>
    <w:rsid w:val="008448D4"/>
    <w:rsid w:val="008510ED"/>
    <w:rsid w:val="008538E0"/>
    <w:rsid w:val="00860590"/>
    <w:rsid w:val="008632A7"/>
    <w:rsid w:val="00873BE6"/>
    <w:rsid w:val="00875BCB"/>
    <w:rsid w:val="008835A4"/>
    <w:rsid w:val="00885362"/>
    <w:rsid w:val="008900FE"/>
    <w:rsid w:val="00890310"/>
    <w:rsid w:val="008923C2"/>
    <w:rsid w:val="00892722"/>
    <w:rsid w:val="0089301E"/>
    <w:rsid w:val="008A4B3C"/>
    <w:rsid w:val="008A54E1"/>
    <w:rsid w:val="008B6066"/>
    <w:rsid w:val="008C27A6"/>
    <w:rsid w:val="008C2921"/>
    <w:rsid w:val="008C646E"/>
    <w:rsid w:val="008D41E9"/>
    <w:rsid w:val="008D5734"/>
    <w:rsid w:val="008D6979"/>
    <w:rsid w:val="008F074D"/>
    <w:rsid w:val="008F1BF7"/>
    <w:rsid w:val="008F59AC"/>
    <w:rsid w:val="008F63F9"/>
    <w:rsid w:val="00902265"/>
    <w:rsid w:val="009025AB"/>
    <w:rsid w:val="0090521C"/>
    <w:rsid w:val="00906BD0"/>
    <w:rsid w:val="00906EAD"/>
    <w:rsid w:val="009217C9"/>
    <w:rsid w:val="00922BA3"/>
    <w:rsid w:val="009500E3"/>
    <w:rsid w:val="0095091B"/>
    <w:rsid w:val="00953441"/>
    <w:rsid w:val="00955D75"/>
    <w:rsid w:val="00956945"/>
    <w:rsid w:val="00961A0F"/>
    <w:rsid w:val="009630C4"/>
    <w:rsid w:val="00965213"/>
    <w:rsid w:val="00976AE0"/>
    <w:rsid w:val="00977338"/>
    <w:rsid w:val="00982990"/>
    <w:rsid w:val="00984EED"/>
    <w:rsid w:val="0098509F"/>
    <w:rsid w:val="009A2694"/>
    <w:rsid w:val="009A5BEE"/>
    <w:rsid w:val="009A6422"/>
    <w:rsid w:val="009B2FF3"/>
    <w:rsid w:val="009C01FD"/>
    <w:rsid w:val="009D3482"/>
    <w:rsid w:val="009D35EE"/>
    <w:rsid w:val="009D5FFE"/>
    <w:rsid w:val="009D6830"/>
    <w:rsid w:val="009E5E02"/>
    <w:rsid w:val="009F1E10"/>
    <w:rsid w:val="00A03687"/>
    <w:rsid w:val="00A16BA6"/>
    <w:rsid w:val="00A172D9"/>
    <w:rsid w:val="00A173AE"/>
    <w:rsid w:val="00A175FD"/>
    <w:rsid w:val="00A17C2B"/>
    <w:rsid w:val="00A23904"/>
    <w:rsid w:val="00A24744"/>
    <w:rsid w:val="00A5037A"/>
    <w:rsid w:val="00A51DE5"/>
    <w:rsid w:val="00A5299E"/>
    <w:rsid w:val="00A549AA"/>
    <w:rsid w:val="00A64D45"/>
    <w:rsid w:val="00A80EBB"/>
    <w:rsid w:val="00A853D9"/>
    <w:rsid w:val="00A9476A"/>
    <w:rsid w:val="00A9605E"/>
    <w:rsid w:val="00A96F2D"/>
    <w:rsid w:val="00AA0E53"/>
    <w:rsid w:val="00AA2EEB"/>
    <w:rsid w:val="00AA58F0"/>
    <w:rsid w:val="00AA69EB"/>
    <w:rsid w:val="00AB650D"/>
    <w:rsid w:val="00AC0067"/>
    <w:rsid w:val="00AC04FC"/>
    <w:rsid w:val="00AC1768"/>
    <w:rsid w:val="00AD4002"/>
    <w:rsid w:val="00AE095B"/>
    <w:rsid w:val="00AE2966"/>
    <w:rsid w:val="00AE3C3C"/>
    <w:rsid w:val="00AE6470"/>
    <w:rsid w:val="00AF471D"/>
    <w:rsid w:val="00B05A43"/>
    <w:rsid w:val="00B06496"/>
    <w:rsid w:val="00B0660D"/>
    <w:rsid w:val="00B070F7"/>
    <w:rsid w:val="00B14921"/>
    <w:rsid w:val="00B23B55"/>
    <w:rsid w:val="00B25ED2"/>
    <w:rsid w:val="00B264D1"/>
    <w:rsid w:val="00B312C7"/>
    <w:rsid w:val="00B340A5"/>
    <w:rsid w:val="00B427EC"/>
    <w:rsid w:val="00B4363D"/>
    <w:rsid w:val="00B47FED"/>
    <w:rsid w:val="00B5062E"/>
    <w:rsid w:val="00B50BDC"/>
    <w:rsid w:val="00B53ECA"/>
    <w:rsid w:val="00B55E49"/>
    <w:rsid w:val="00B65871"/>
    <w:rsid w:val="00B668C6"/>
    <w:rsid w:val="00B760D5"/>
    <w:rsid w:val="00B807E4"/>
    <w:rsid w:val="00B8749D"/>
    <w:rsid w:val="00BA03ED"/>
    <w:rsid w:val="00BA1A9D"/>
    <w:rsid w:val="00BA439C"/>
    <w:rsid w:val="00BA4802"/>
    <w:rsid w:val="00BC1269"/>
    <w:rsid w:val="00BC1BE5"/>
    <w:rsid w:val="00BC26CC"/>
    <w:rsid w:val="00BD0BF8"/>
    <w:rsid w:val="00BD24FA"/>
    <w:rsid w:val="00BE033C"/>
    <w:rsid w:val="00BE75E0"/>
    <w:rsid w:val="00BF0047"/>
    <w:rsid w:val="00BF38B5"/>
    <w:rsid w:val="00BF4C53"/>
    <w:rsid w:val="00BF6B11"/>
    <w:rsid w:val="00C016C9"/>
    <w:rsid w:val="00C06594"/>
    <w:rsid w:val="00C07E5F"/>
    <w:rsid w:val="00C14617"/>
    <w:rsid w:val="00C17A76"/>
    <w:rsid w:val="00C20F3B"/>
    <w:rsid w:val="00C2329E"/>
    <w:rsid w:val="00C2377E"/>
    <w:rsid w:val="00C249A0"/>
    <w:rsid w:val="00C25904"/>
    <w:rsid w:val="00C35DE7"/>
    <w:rsid w:val="00C35FA2"/>
    <w:rsid w:val="00C36FB3"/>
    <w:rsid w:val="00C418D4"/>
    <w:rsid w:val="00C55247"/>
    <w:rsid w:val="00C56703"/>
    <w:rsid w:val="00C5687C"/>
    <w:rsid w:val="00C6596C"/>
    <w:rsid w:val="00C669A0"/>
    <w:rsid w:val="00C672A3"/>
    <w:rsid w:val="00C720F4"/>
    <w:rsid w:val="00C74F5D"/>
    <w:rsid w:val="00C7508B"/>
    <w:rsid w:val="00C7512E"/>
    <w:rsid w:val="00C7726D"/>
    <w:rsid w:val="00C808F8"/>
    <w:rsid w:val="00C854C2"/>
    <w:rsid w:val="00C85527"/>
    <w:rsid w:val="00C96AC6"/>
    <w:rsid w:val="00CA6BB8"/>
    <w:rsid w:val="00CB1001"/>
    <w:rsid w:val="00CC08D8"/>
    <w:rsid w:val="00CC23FC"/>
    <w:rsid w:val="00CC3309"/>
    <w:rsid w:val="00CC4374"/>
    <w:rsid w:val="00CC6CB7"/>
    <w:rsid w:val="00CC73BE"/>
    <w:rsid w:val="00CD42F7"/>
    <w:rsid w:val="00CD478C"/>
    <w:rsid w:val="00CD7FF4"/>
    <w:rsid w:val="00CE17D9"/>
    <w:rsid w:val="00CE3245"/>
    <w:rsid w:val="00CE5BF1"/>
    <w:rsid w:val="00CF300F"/>
    <w:rsid w:val="00D00677"/>
    <w:rsid w:val="00D20812"/>
    <w:rsid w:val="00D246BF"/>
    <w:rsid w:val="00D31D06"/>
    <w:rsid w:val="00D35501"/>
    <w:rsid w:val="00D41A12"/>
    <w:rsid w:val="00D45369"/>
    <w:rsid w:val="00D45B67"/>
    <w:rsid w:val="00D526D6"/>
    <w:rsid w:val="00D541A6"/>
    <w:rsid w:val="00D608A0"/>
    <w:rsid w:val="00D60E3F"/>
    <w:rsid w:val="00D64DAD"/>
    <w:rsid w:val="00D66C2C"/>
    <w:rsid w:val="00D679DC"/>
    <w:rsid w:val="00D730F1"/>
    <w:rsid w:val="00D73D9D"/>
    <w:rsid w:val="00D747AB"/>
    <w:rsid w:val="00D76714"/>
    <w:rsid w:val="00D85B5B"/>
    <w:rsid w:val="00D87656"/>
    <w:rsid w:val="00DB1443"/>
    <w:rsid w:val="00DD5F9E"/>
    <w:rsid w:val="00DE4FD2"/>
    <w:rsid w:val="00DE7A55"/>
    <w:rsid w:val="00DF45E3"/>
    <w:rsid w:val="00E03828"/>
    <w:rsid w:val="00E038C8"/>
    <w:rsid w:val="00E05608"/>
    <w:rsid w:val="00E11F2F"/>
    <w:rsid w:val="00E126FD"/>
    <w:rsid w:val="00E25A09"/>
    <w:rsid w:val="00E26249"/>
    <w:rsid w:val="00E344D9"/>
    <w:rsid w:val="00E36AB8"/>
    <w:rsid w:val="00E439D8"/>
    <w:rsid w:val="00E46917"/>
    <w:rsid w:val="00E52C99"/>
    <w:rsid w:val="00E5404A"/>
    <w:rsid w:val="00E54FA0"/>
    <w:rsid w:val="00E60376"/>
    <w:rsid w:val="00E65590"/>
    <w:rsid w:val="00E667E4"/>
    <w:rsid w:val="00E70AE1"/>
    <w:rsid w:val="00E724CC"/>
    <w:rsid w:val="00E77398"/>
    <w:rsid w:val="00E77C7A"/>
    <w:rsid w:val="00E8386B"/>
    <w:rsid w:val="00E838FD"/>
    <w:rsid w:val="00E902E0"/>
    <w:rsid w:val="00E9111D"/>
    <w:rsid w:val="00E97EAD"/>
    <w:rsid w:val="00EA2F1D"/>
    <w:rsid w:val="00EA5E60"/>
    <w:rsid w:val="00EA731C"/>
    <w:rsid w:val="00EB4CC8"/>
    <w:rsid w:val="00EC1ED1"/>
    <w:rsid w:val="00EC6FE3"/>
    <w:rsid w:val="00ED0E04"/>
    <w:rsid w:val="00ED11D5"/>
    <w:rsid w:val="00ED22FF"/>
    <w:rsid w:val="00ED3782"/>
    <w:rsid w:val="00EE006B"/>
    <w:rsid w:val="00EE05F9"/>
    <w:rsid w:val="00EE15BA"/>
    <w:rsid w:val="00EE5AA9"/>
    <w:rsid w:val="00EE6814"/>
    <w:rsid w:val="00EF5DD6"/>
    <w:rsid w:val="00EF7770"/>
    <w:rsid w:val="00EF7913"/>
    <w:rsid w:val="00EF7A05"/>
    <w:rsid w:val="00F05BB7"/>
    <w:rsid w:val="00F30922"/>
    <w:rsid w:val="00F405C9"/>
    <w:rsid w:val="00F44AF0"/>
    <w:rsid w:val="00F452E8"/>
    <w:rsid w:val="00F55A25"/>
    <w:rsid w:val="00F5603C"/>
    <w:rsid w:val="00F65407"/>
    <w:rsid w:val="00F6763F"/>
    <w:rsid w:val="00F71C05"/>
    <w:rsid w:val="00F71FE8"/>
    <w:rsid w:val="00F7226A"/>
    <w:rsid w:val="00F7560A"/>
    <w:rsid w:val="00F76131"/>
    <w:rsid w:val="00F7757A"/>
    <w:rsid w:val="00F83D57"/>
    <w:rsid w:val="00F860B2"/>
    <w:rsid w:val="00F86E6E"/>
    <w:rsid w:val="00F9367C"/>
    <w:rsid w:val="00F94A0F"/>
    <w:rsid w:val="00F96DE5"/>
    <w:rsid w:val="00FB2804"/>
    <w:rsid w:val="00FC1100"/>
    <w:rsid w:val="00FC1B8E"/>
    <w:rsid w:val="00FC2510"/>
    <w:rsid w:val="00FC33C3"/>
    <w:rsid w:val="00FC39E2"/>
    <w:rsid w:val="00FD0A00"/>
    <w:rsid w:val="00FD3930"/>
    <w:rsid w:val="00FE0EB4"/>
    <w:rsid w:val="00FF06D4"/>
    <w:rsid w:val="00FF49C9"/>
    <w:rsid w:val="00FF5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67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6714"/>
    <w:rPr>
      <w:b/>
      <w:bCs/>
    </w:rPr>
  </w:style>
  <w:style w:type="character" w:customStyle="1" w:styleId="apple-converted-space">
    <w:name w:val="apple-converted-space"/>
    <w:basedOn w:val="a0"/>
    <w:rsid w:val="00D76714"/>
  </w:style>
  <w:style w:type="paragraph" w:styleId="a5">
    <w:name w:val="Balloon Text"/>
    <w:basedOn w:val="a"/>
    <w:link w:val="a6"/>
    <w:uiPriority w:val="99"/>
    <w:semiHidden/>
    <w:unhideWhenUsed/>
    <w:rsid w:val="00D7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7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2918</Words>
  <Characters>16638</Characters>
  <Application>Microsoft Office Word</Application>
  <DocSecurity>0</DocSecurity>
  <Lines>138</Lines>
  <Paragraphs>39</Paragraphs>
  <ScaleCrop>false</ScaleCrop>
  <Company>Microsoft</Company>
  <LinksUpToDate>false</LinksUpToDate>
  <CharactersWithSpaces>19517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3</cp:revision>
  <dcterms:created xsi:type="dcterms:W3CDTF">2012-11-21T21:29:00Z</dcterms:created>
  <dcterms:modified xsi:type="dcterms:W3CDTF">2015-08-05T19:40:00Z</dcterms:modified>
</cp:coreProperties>
</file>